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20" w:rsidRPr="00D40003" w:rsidRDefault="004A32D6" w:rsidP="00643E57">
      <w:pPr>
        <w:jc w:val="center"/>
        <w:rPr>
          <w:rFonts w:ascii="Perpetua" w:hAnsi="Perpetua"/>
          <w:b/>
          <w:bCs/>
          <w:sz w:val="28"/>
          <w:szCs w:val="28"/>
        </w:rPr>
      </w:pPr>
      <w:r w:rsidRPr="00D40003">
        <w:rPr>
          <w:rFonts w:ascii="Perpetua" w:hAnsi="Perpetua"/>
          <w:b/>
          <w:bCs/>
          <w:sz w:val="28"/>
          <w:szCs w:val="28"/>
        </w:rPr>
        <w:t>CURRICULUM VITAE</w:t>
      </w:r>
    </w:p>
    <w:tbl>
      <w:tblPr>
        <w:tblStyle w:val="Grilledutableau"/>
        <w:tblW w:w="9180" w:type="dxa"/>
        <w:tblLook w:val="04A0"/>
      </w:tblPr>
      <w:tblGrid>
        <w:gridCol w:w="4491"/>
        <w:gridCol w:w="4689"/>
      </w:tblGrid>
      <w:tr w:rsidR="00EE204B" w:rsidTr="00C23CE4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04B" w:rsidRDefault="00EE204B" w:rsidP="00D32E14">
            <w:pPr>
              <w:jc w:val="both"/>
              <w:rPr>
                <w:rFonts w:ascii="Perpetua" w:hAnsi="Perpetua"/>
                <w:b/>
                <w:bCs/>
                <w:sz w:val="16"/>
                <w:szCs w:val="16"/>
              </w:rPr>
            </w:pPr>
          </w:p>
          <w:p w:rsidR="00EE204B" w:rsidRPr="00A83D64" w:rsidRDefault="00EE204B" w:rsidP="00D32E14">
            <w:pPr>
              <w:jc w:val="both"/>
              <w:rPr>
                <w:rFonts w:ascii="Perpetua" w:hAnsi="Perpetua"/>
                <w:b/>
                <w:bCs/>
                <w:color w:val="FF0000"/>
                <w:sz w:val="20"/>
                <w:u w:val="single"/>
              </w:rPr>
            </w:pPr>
            <w:r w:rsidRPr="00E62D60">
              <w:rPr>
                <w:rFonts w:ascii="Perpetua" w:hAnsi="Perpetua"/>
                <w:b/>
                <w:bCs/>
                <w:color w:val="FF0000"/>
                <w:sz w:val="20"/>
                <w:u w:val="single"/>
              </w:rPr>
              <w:t>COORDONNÉES</w:t>
            </w:r>
          </w:p>
          <w:p w:rsidR="00EE204B" w:rsidRPr="00A83D64" w:rsidRDefault="00EE204B" w:rsidP="00D32E14">
            <w:pPr>
              <w:jc w:val="both"/>
              <w:rPr>
                <w:rFonts w:ascii="Perpetua" w:hAnsi="Perpetua"/>
                <w:b/>
                <w:bCs/>
                <w:i/>
                <w:sz w:val="18"/>
                <w:szCs w:val="18"/>
              </w:rPr>
            </w:pPr>
            <w:r w:rsidRPr="00A83D64">
              <w:rPr>
                <w:rFonts w:ascii="Perpetua" w:hAnsi="Perpetua"/>
                <w:b/>
                <w:bCs/>
                <w:i/>
                <w:sz w:val="18"/>
                <w:szCs w:val="18"/>
              </w:rPr>
              <w:t>ALAIN VEILLEUX</w:t>
            </w:r>
          </w:p>
          <w:p w:rsidR="00EE204B" w:rsidRPr="00A83D64" w:rsidRDefault="00EE204B" w:rsidP="00D32E14">
            <w:pPr>
              <w:jc w:val="both"/>
              <w:rPr>
                <w:rFonts w:ascii="Perpetua" w:hAnsi="Perpetua"/>
                <w:bCs/>
                <w:i/>
                <w:sz w:val="18"/>
                <w:szCs w:val="18"/>
              </w:rPr>
            </w:pPr>
            <w:r w:rsidRPr="00A83D64">
              <w:rPr>
                <w:rFonts w:ascii="Perpetua" w:hAnsi="Perpetua"/>
                <w:bCs/>
                <w:i/>
                <w:sz w:val="18"/>
                <w:szCs w:val="18"/>
              </w:rPr>
              <w:t>7470, RUE NOTRE-DAME OUEST, TROIS-RIVIÈRES, QUÉBEC, G9B 1L8</w:t>
            </w:r>
          </w:p>
          <w:p w:rsidR="00EE204B" w:rsidRPr="00A83D64" w:rsidRDefault="00EE204B" w:rsidP="00D32E14">
            <w:pPr>
              <w:jc w:val="both"/>
              <w:rPr>
                <w:rFonts w:ascii="Perpetua" w:hAnsi="Perpetua"/>
                <w:bCs/>
                <w:i/>
                <w:sz w:val="18"/>
                <w:szCs w:val="18"/>
              </w:rPr>
            </w:pPr>
            <w:r w:rsidRPr="00A83D64">
              <w:rPr>
                <w:rFonts w:ascii="Perpetua" w:hAnsi="Perpetua"/>
                <w:bCs/>
                <w:i/>
                <w:sz w:val="18"/>
                <w:szCs w:val="18"/>
              </w:rPr>
              <w:t>819-376-2746</w:t>
            </w:r>
          </w:p>
          <w:p w:rsidR="00EE204B" w:rsidRPr="00A83D64" w:rsidRDefault="00EE204B" w:rsidP="00D32E14">
            <w:pPr>
              <w:jc w:val="both"/>
              <w:rPr>
                <w:rFonts w:ascii="Perpetua" w:hAnsi="Perpetua"/>
                <w:bCs/>
                <w:sz w:val="18"/>
                <w:szCs w:val="18"/>
              </w:rPr>
            </w:pPr>
            <w:proofErr w:type="spellStart"/>
            <w:r w:rsidRPr="00A83D64">
              <w:rPr>
                <w:rFonts w:ascii="Perpetua" w:hAnsi="Perpetua"/>
                <w:bCs/>
                <w:sz w:val="18"/>
                <w:szCs w:val="18"/>
              </w:rPr>
              <w:t>veilleux_alain</w:t>
            </w:r>
            <w:proofErr w:type="spellEnd"/>
            <w:r w:rsidRPr="00A83D64">
              <w:rPr>
                <w:rFonts w:ascii="Perpetua" w:hAnsi="Perpetua"/>
                <w:bCs/>
                <w:sz w:val="18"/>
                <w:szCs w:val="18"/>
              </w:rPr>
              <w:t>@ yahoo.ca</w:t>
            </w:r>
          </w:p>
          <w:p w:rsidR="00EE204B" w:rsidRPr="00A973CA" w:rsidRDefault="00EE204B" w:rsidP="00D32E14">
            <w:pPr>
              <w:jc w:val="both"/>
              <w:rPr>
                <w:rFonts w:ascii="Perpetua" w:hAnsi="Perpetua"/>
                <w:bCs/>
                <w:sz w:val="16"/>
                <w:szCs w:val="16"/>
              </w:rPr>
            </w:pPr>
            <w:r w:rsidRPr="00A83D64">
              <w:rPr>
                <w:rFonts w:ascii="Perpetua" w:hAnsi="Perpetua"/>
                <w:bCs/>
                <w:sz w:val="18"/>
                <w:szCs w:val="18"/>
              </w:rPr>
              <w:t>www.alainveilleux.ca</w:t>
            </w:r>
          </w:p>
        </w:tc>
      </w:tr>
      <w:tr w:rsidR="00EE204B" w:rsidTr="004B3850">
        <w:trPr>
          <w:trHeight w:val="8891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5D5C1E" w:rsidRPr="00A83D64" w:rsidRDefault="005D5C1E" w:rsidP="00D32E14">
            <w:pPr>
              <w:jc w:val="both"/>
              <w:rPr>
                <w:rFonts w:ascii="Perpetua" w:hAnsi="Perpetua"/>
                <w:b/>
                <w:bCs/>
                <w:sz w:val="20"/>
              </w:rPr>
            </w:pPr>
          </w:p>
          <w:p w:rsidR="00EE204B" w:rsidRPr="005D5C1E" w:rsidRDefault="00EE204B" w:rsidP="00D32E14">
            <w:pPr>
              <w:jc w:val="both"/>
              <w:rPr>
                <w:rFonts w:ascii="Perpetua" w:hAnsi="Perpetua"/>
                <w:b/>
                <w:bCs/>
                <w:color w:val="00B0F0"/>
                <w:sz w:val="20"/>
                <w:u w:val="single"/>
              </w:rPr>
            </w:pPr>
            <w:r w:rsidRPr="00E62D60">
              <w:rPr>
                <w:rFonts w:ascii="Perpetua" w:hAnsi="Perpetua"/>
                <w:b/>
                <w:bCs/>
                <w:color w:val="00B0F0"/>
                <w:sz w:val="20"/>
                <w:u w:val="single"/>
              </w:rPr>
              <w:t>FORMATION</w:t>
            </w:r>
            <w:r w:rsidR="00720D1F">
              <w:rPr>
                <w:rFonts w:ascii="Perpetua" w:hAnsi="Perpetua"/>
                <w:b/>
                <w:bCs/>
                <w:color w:val="00B0F0"/>
                <w:sz w:val="20"/>
                <w:u w:val="single"/>
              </w:rPr>
              <w:t xml:space="preserve"> ET ACTIVITÉS PROFESSIONNELLES</w:t>
            </w:r>
          </w:p>
          <w:p w:rsidR="00720D1F" w:rsidRPr="00325B44" w:rsidRDefault="00EE204B" w:rsidP="00D32E14">
            <w:pPr>
              <w:jc w:val="both"/>
              <w:rPr>
                <w:rFonts w:ascii="Perpetua" w:hAnsi="Perpetua"/>
                <w:b/>
                <w:bCs/>
                <w:i/>
                <w:sz w:val="18"/>
                <w:szCs w:val="18"/>
              </w:rPr>
            </w:pPr>
            <w:r w:rsidRPr="00325B44">
              <w:rPr>
                <w:rFonts w:ascii="Perpetua" w:hAnsi="Perpetua"/>
                <w:b/>
                <w:bCs/>
                <w:i/>
                <w:sz w:val="18"/>
                <w:szCs w:val="18"/>
              </w:rPr>
              <w:t>AUTODIDACTE</w:t>
            </w:r>
          </w:p>
          <w:p w:rsidR="00EE204B" w:rsidRPr="00325B44" w:rsidRDefault="00E550F7" w:rsidP="00D32E14">
            <w:pPr>
              <w:jc w:val="both"/>
              <w:rPr>
                <w:rFonts w:ascii="Perpetua" w:hAnsi="Perpetua"/>
                <w:bCs/>
                <w:i/>
                <w:sz w:val="18"/>
                <w:szCs w:val="18"/>
              </w:rPr>
            </w:pPr>
            <w:r w:rsidRPr="00325B44">
              <w:rPr>
                <w:rFonts w:ascii="Perpetua" w:hAnsi="Perpetua"/>
                <w:bCs/>
                <w:i/>
                <w:sz w:val="18"/>
                <w:szCs w:val="18"/>
              </w:rPr>
              <w:t xml:space="preserve">ARTISTE PEINTRE PROFESSIONNEL À TEMPS PLEIN DEPUIS 2004. </w:t>
            </w:r>
          </w:p>
          <w:p w:rsidR="00A83D64" w:rsidRDefault="00226ACE" w:rsidP="00D32E14">
            <w:pPr>
              <w:jc w:val="both"/>
              <w:rPr>
                <w:rFonts w:ascii="Perpetua" w:hAnsi="Perpetua"/>
                <w:bCs/>
                <w:i/>
                <w:sz w:val="18"/>
                <w:szCs w:val="18"/>
              </w:rPr>
            </w:pPr>
            <w:r>
              <w:rPr>
                <w:rFonts w:ascii="Perpetua" w:hAnsi="Perpetua"/>
                <w:bCs/>
                <w:i/>
                <w:sz w:val="18"/>
                <w:szCs w:val="18"/>
              </w:rPr>
              <w:t>PRODUIT, EXPOSE ET DIFFUSE</w:t>
            </w:r>
            <w:r w:rsidR="00BB3FE2" w:rsidRPr="00325B44">
              <w:rPr>
                <w:rFonts w:ascii="Perpetua" w:hAnsi="Perpetua"/>
                <w:bCs/>
                <w:i/>
                <w:sz w:val="18"/>
                <w:szCs w:val="18"/>
              </w:rPr>
              <w:t xml:space="preserve"> SES OEUVRES AU QUÉBEC.</w:t>
            </w:r>
          </w:p>
          <w:p w:rsidR="00A83D64" w:rsidRPr="007B17B2" w:rsidRDefault="00A83D64" w:rsidP="00D32E14">
            <w:pPr>
              <w:jc w:val="both"/>
              <w:rPr>
                <w:rFonts w:ascii="Perpetua" w:hAnsi="Perpetua"/>
                <w:bCs/>
                <w:sz w:val="16"/>
                <w:szCs w:val="16"/>
              </w:rPr>
            </w:pPr>
          </w:p>
          <w:p w:rsidR="00A83D64" w:rsidRPr="005D5C1E" w:rsidRDefault="00A83D64" w:rsidP="00D32E14">
            <w:pPr>
              <w:jc w:val="both"/>
              <w:rPr>
                <w:rFonts w:ascii="Perpetua" w:hAnsi="Perpetua"/>
                <w:b/>
                <w:bCs/>
                <w:color w:val="00B050"/>
                <w:sz w:val="20"/>
                <w:u w:val="single"/>
              </w:rPr>
            </w:pPr>
            <w:r w:rsidRPr="00E62D60">
              <w:rPr>
                <w:rFonts w:ascii="Perpetua" w:hAnsi="Perpetua"/>
                <w:b/>
                <w:bCs/>
                <w:color w:val="00B050"/>
                <w:sz w:val="20"/>
                <w:u w:val="single"/>
              </w:rPr>
              <w:t>BIOGRAPHIE</w:t>
            </w:r>
          </w:p>
          <w:p w:rsidR="007B17B2" w:rsidRDefault="00A83D64" w:rsidP="00D32E14">
            <w:pPr>
              <w:jc w:val="both"/>
              <w:rPr>
                <w:rFonts w:ascii="Perpetua" w:hAnsi="Perpetua"/>
                <w:i/>
                <w:iCs/>
                <w:sz w:val="18"/>
                <w:szCs w:val="18"/>
              </w:rPr>
            </w:pPr>
            <w:r w:rsidRPr="00A83D64">
              <w:rPr>
                <w:rFonts w:ascii="Perpetua" w:hAnsi="Perpetua"/>
                <w:b/>
                <w:i/>
                <w:iCs/>
                <w:sz w:val="18"/>
                <w:szCs w:val="18"/>
              </w:rPr>
              <w:t>NÉ À CAP-DE-LA-MADELEINE</w:t>
            </w:r>
            <w:r w:rsidRPr="00A83D64">
              <w:rPr>
                <w:rFonts w:ascii="Perpetua" w:hAnsi="Perpetua"/>
                <w:i/>
                <w:iCs/>
                <w:sz w:val="18"/>
                <w:szCs w:val="18"/>
              </w:rPr>
              <w:t xml:space="preserve"> EN 1967.  FASCINÉ PAR LA MAGIE CRÉATIVE DE LA COULEUR, IL DÉLAISSE L’ENSEIGNEMENT AU DÉBUT DES ANNÉES 2000 AFIN DE SE CONSACRER À SON ART. PEIGNANT AU PINCEAU,  EXPOSE SES OEUVRES À L'ACRYLIQUE EN PLUS DE PARTICIPER À DES SYMPOSIUMS DE PEINTURE.  PRIVILÉGIE LA CRÉATIVITÉ FIGURATIVE DANS LAQUELLE DOMINE LE JEU DES FORMES ET DES COULEURS.  EXPRESSION ARTISTIQUE DE STYLE NAÏF ET FANTAISISTE. </w:t>
            </w:r>
          </w:p>
          <w:p w:rsidR="00A83D64" w:rsidRDefault="00A83D64" w:rsidP="00D32E14">
            <w:pPr>
              <w:jc w:val="both"/>
              <w:rPr>
                <w:rFonts w:ascii="Perpetua" w:hAnsi="Perpetua"/>
                <w:b/>
                <w:bCs/>
                <w:sz w:val="16"/>
                <w:szCs w:val="16"/>
              </w:rPr>
            </w:pPr>
          </w:p>
          <w:p w:rsidR="001C234D" w:rsidRDefault="005B199A" w:rsidP="001C234D">
            <w:pPr>
              <w:jc w:val="both"/>
              <w:rPr>
                <w:rFonts w:ascii="Perpetua" w:hAnsi="Perpetua"/>
                <w:b/>
                <w:bCs/>
                <w:color w:val="F79646" w:themeColor="accent6"/>
                <w:sz w:val="20"/>
                <w:u w:val="single"/>
              </w:rPr>
            </w:pPr>
            <w:r>
              <w:rPr>
                <w:rFonts w:ascii="Perpetua" w:hAnsi="Perpetua"/>
                <w:b/>
                <w:bCs/>
                <w:color w:val="F79646" w:themeColor="accent6"/>
                <w:sz w:val="20"/>
                <w:u w:val="single"/>
              </w:rPr>
              <w:t>GALERIES</w:t>
            </w:r>
          </w:p>
          <w:p w:rsidR="00AF520B" w:rsidRPr="00FE74E6" w:rsidRDefault="00AF520B" w:rsidP="00AF520B">
            <w:pPr>
              <w:jc w:val="both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>
              <w:rPr>
                <w:rFonts w:ascii="Perpetua" w:hAnsi="Perpetua" w:cs="Arial"/>
                <w:b/>
                <w:bCs/>
                <w:sz w:val="18"/>
                <w:szCs w:val="18"/>
              </w:rPr>
              <w:t>LA MALBAIE 2020</w:t>
            </w:r>
            <w:r w:rsidR="0005038C">
              <w:rPr>
                <w:rFonts w:ascii="Perpetua" w:hAnsi="Perpetua" w:cs="Arial"/>
                <w:b/>
                <w:bCs/>
                <w:sz w:val="18"/>
                <w:szCs w:val="18"/>
              </w:rPr>
              <w:t>-...</w:t>
            </w:r>
          </w:p>
          <w:p w:rsidR="00AF520B" w:rsidRPr="00AF520B" w:rsidRDefault="00AF520B" w:rsidP="001C234D">
            <w:pPr>
              <w:jc w:val="both"/>
              <w:rPr>
                <w:rFonts w:ascii="Perpetua" w:hAnsi="Perpetua"/>
                <w:i/>
                <w:sz w:val="18"/>
                <w:szCs w:val="18"/>
              </w:rPr>
            </w:pPr>
            <w:r>
              <w:rPr>
                <w:rFonts w:ascii="Perpetua" w:hAnsi="Perpetua"/>
                <w:i/>
                <w:sz w:val="18"/>
                <w:szCs w:val="18"/>
              </w:rPr>
              <w:t xml:space="preserve">GALERIE D'ART 500 RICHELIEU, RUE </w:t>
            </w:r>
            <w:r w:rsidR="009E1D57">
              <w:rPr>
                <w:rFonts w:ascii="Perpetua" w:hAnsi="Perpetua"/>
                <w:i/>
                <w:sz w:val="18"/>
                <w:szCs w:val="18"/>
              </w:rPr>
              <w:t>RICHELIEU</w:t>
            </w:r>
          </w:p>
          <w:p w:rsidR="00694DE4" w:rsidRPr="00FE74E6" w:rsidRDefault="00837CBE" w:rsidP="00694DE4">
            <w:pPr>
              <w:jc w:val="both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>
              <w:rPr>
                <w:rFonts w:ascii="Perpetua" w:hAnsi="Perpetua" w:cs="Arial"/>
                <w:b/>
                <w:bCs/>
                <w:sz w:val="18"/>
                <w:szCs w:val="18"/>
              </w:rPr>
              <w:t>ST-SAUVEUR 2019-2020</w:t>
            </w:r>
          </w:p>
          <w:p w:rsidR="00694DE4" w:rsidRPr="00325B44" w:rsidRDefault="00694DE4" w:rsidP="00694DE4">
            <w:pPr>
              <w:jc w:val="both"/>
              <w:rPr>
                <w:rFonts w:ascii="Perpetua" w:hAnsi="Perpetua"/>
                <w:i/>
                <w:sz w:val="18"/>
                <w:szCs w:val="18"/>
              </w:rPr>
            </w:pPr>
            <w:r>
              <w:rPr>
                <w:rFonts w:ascii="Perpetua" w:hAnsi="Perpetua"/>
                <w:i/>
                <w:sz w:val="18"/>
                <w:szCs w:val="18"/>
              </w:rPr>
              <w:t>GALERIE D'ART CÉLESTE</w:t>
            </w:r>
            <w:r w:rsidR="00531503">
              <w:rPr>
                <w:rFonts w:ascii="Perpetua" w:hAnsi="Perpetua"/>
                <w:i/>
                <w:sz w:val="18"/>
                <w:szCs w:val="18"/>
              </w:rPr>
              <w:t>, RUE PRINCIPALE</w:t>
            </w:r>
          </w:p>
          <w:p w:rsidR="001C234D" w:rsidRPr="00FE74E6" w:rsidRDefault="00DF3DDE" w:rsidP="001C234D">
            <w:pPr>
              <w:jc w:val="both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>
              <w:rPr>
                <w:rFonts w:ascii="Perpetua" w:hAnsi="Perpetua" w:cs="Arial"/>
                <w:b/>
                <w:bCs/>
                <w:sz w:val="18"/>
                <w:szCs w:val="18"/>
              </w:rPr>
              <w:t>TROIS-RIVIÈRES 2012-...</w:t>
            </w:r>
          </w:p>
          <w:p w:rsidR="001C234D" w:rsidRPr="00325B44" w:rsidRDefault="001C234D" w:rsidP="001C234D">
            <w:pPr>
              <w:jc w:val="both"/>
              <w:rPr>
                <w:rFonts w:ascii="Perpetua" w:hAnsi="Perpetua"/>
                <w:i/>
                <w:sz w:val="18"/>
                <w:szCs w:val="18"/>
              </w:rPr>
            </w:pPr>
            <w:r w:rsidRPr="00325B44">
              <w:rPr>
                <w:rFonts w:ascii="Perpetua" w:hAnsi="Perpetua"/>
                <w:i/>
                <w:sz w:val="18"/>
                <w:szCs w:val="18"/>
              </w:rPr>
              <w:t>ATELIER-GALERIE D’ART ALAIN VEILLEUX, RUE NOTRE-DAME OUEST</w:t>
            </w:r>
          </w:p>
          <w:p w:rsidR="001C234D" w:rsidRPr="00325B44" w:rsidRDefault="001C234D" w:rsidP="001C234D">
            <w:pPr>
              <w:jc w:val="both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325B44">
              <w:rPr>
                <w:rFonts w:ascii="Perpetua" w:hAnsi="Perpetua" w:cs="Arial"/>
                <w:b/>
                <w:bCs/>
                <w:sz w:val="18"/>
                <w:szCs w:val="18"/>
              </w:rPr>
              <w:t>TROIS-RIVIÈRES 2004-2008</w:t>
            </w:r>
          </w:p>
          <w:p w:rsidR="001C234D" w:rsidRPr="00325B44" w:rsidRDefault="001C234D" w:rsidP="001C234D">
            <w:pPr>
              <w:jc w:val="both"/>
              <w:rPr>
                <w:rFonts w:ascii="Perpetua" w:hAnsi="Perpetua"/>
                <w:i/>
                <w:sz w:val="18"/>
                <w:szCs w:val="18"/>
              </w:rPr>
            </w:pPr>
            <w:r w:rsidRPr="00325B44">
              <w:rPr>
                <w:rFonts w:ascii="Perpetua" w:hAnsi="Perpetua"/>
                <w:i/>
                <w:sz w:val="18"/>
                <w:szCs w:val="18"/>
              </w:rPr>
              <w:t>GALERIE D'ART L'OEIL TACTILE, RUE NOTRE-DAME CENTRE</w:t>
            </w:r>
          </w:p>
          <w:p w:rsidR="001C234D" w:rsidRDefault="001C234D" w:rsidP="001C234D">
            <w:pPr>
              <w:jc w:val="both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325B44">
              <w:rPr>
                <w:rFonts w:ascii="Perpetua" w:hAnsi="Perpetua" w:cs="Arial"/>
                <w:b/>
                <w:bCs/>
                <w:sz w:val="18"/>
                <w:szCs w:val="18"/>
              </w:rPr>
              <w:t>QUÉBEC 2005</w:t>
            </w:r>
          </w:p>
          <w:p w:rsidR="001C234D" w:rsidRPr="00D32E14" w:rsidRDefault="001C234D" w:rsidP="001C234D">
            <w:pPr>
              <w:ind w:right="-545"/>
              <w:jc w:val="both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325B44">
              <w:rPr>
                <w:rFonts w:ascii="Perpetua" w:hAnsi="Perpetua"/>
                <w:i/>
                <w:sz w:val="18"/>
                <w:szCs w:val="18"/>
              </w:rPr>
              <w:t>GALERIE D'ART ROYALE, RUE ST-PIERRE</w:t>
            </w:r>
          </w:p>
          <w:p w:rsidR="001C234D" w:rsidRPr="00325B44" w:rsidRDefault="001C234D" w:rsidP="001C234D">
            <w:pPr>
              <w:jc w:val="both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325B44">
              <w:rPr>
                <w:rFonts w:ascii="Perpetua" w:hAnsi="Perpetua" w:cs="Arial"/>
                <w:b/>
                <w:bCs/>
                <w:sz w:val="18"/>
                <w:szCs w:val="18"/>
              </w:rPr>
              <w:t>BAIE-ST-PAUL 2005</w:t>
            </w:r>
          </w:p>
          <w:p w:rsidR="001C234D" w:rsidRDefault="001C234D" w:rsidP="00D32E14">
            <w:pPr>
              <w:jc w:val="both"/>
              <w:rPr>
                <w:rFonts w:ascii="Perpetua" w:hAnsi="Perpetua"/>
                <w:i/>
                <w:sz w:val="18"/>
                <w:szCs w:val="18"/>
              </w:rPr>
            </w:pPr>
            <w:r w:rsidRPr="00325B44">
              <w:rPr>
                <w:rFonts w:ascii="Perpetua" w:hAnsi="Perpetua"/>
                <w:i/>
                <w:sz w:val="18"/>
                <w:szCs w:val="18"/>
              </w:rPr>
              <w:t>GALERIE D'ART BEAUCHAMP ET BEAUCHAMP, RUE ST-JEAN-BAPTISTE</w:t>
            </w:r>
          </w:p>
          <w:p w:rsidR="004B3850" w:rsidRPr="004B3850" w:rsidRDefault="004B3850" w:rsidP="00D32E14">
            <w:pPr>
              <w:jc w:val="both"/>
              <w:rPr>
                <w:rFonts w:ascii="Perpetua" w:hAnsi="Perpetua"/>
                <w:i/>
                <w:sz w:val="16"/>
                <w:szCs w:val="16"/>
              </w:rPr>
            </w:pPr>
          </w:p>
          <w:p w:rsidR="004B3850" w:rsidRPr="005D5C1E" w:rsidRDefault="004B3850" w:rsidP="004B3850">
            <w:pPr>
              <w:ind w:right="-590"/>
              <w:jc w:val="both"/>
              <w:rPr>
                <w:rFonts w:ascii="Perpetua" w:hAnsi="Perpetua"/>
                <w:b/>
                <w:bCs/>
                <w:color w:val="C00000"/>
                <w:sz w:val="20"/>
                <w:u w:val="single"/>
              </w:rPr>
            </w:pPr>
            <w:r w:rsidRPr="00E62D60">
              <w:rPr>
                <w:rFonts w:ascii="Perpetua" w:hAnsi="Perpetua"/>
                <w:b/>
                <w:bCs/>
                <w:color w:val="C00000"/>
                <w:sz w:val="20"/>
                <w:u w:val="single"/>
              </w:rPr>
              <w:t>EXPOSITIONS SOLOS OU COLLECTIVES</w:t>
            </w:r>
          </w:p>
          <w:p w:rsidR="00C5244B" w:rsidRPr="00A83D64" w:rsidRDefault="00C5244B" w:rsidP="00C5244B">
            <w:pPr>
              <w:ind w:right="-590"/>
              <w:jc w:val="both"/>
              <w:rPr>
                <w:rFonts w:ascii="Perpetua" w:hAnsi="Perpetua"/>
                <w:b/>
                <w:bCs/>
                <w:iCs/>
                <w:sz w:val="18"/>
                <w:szCs w:val="18"/>
              </w:rPr>
            </w:pPr>
            <w:r>
              <w:rPr>
                <w:rFonts w:ascii="Perpetua" w:hAnsi="Perpetua"/>
                <w:b/>
                <w:bCs/>
                <w:iCs/>
                <w:sz w:val="18"/>
                <w:szCs w:val="18"/>
              </w:rPr>
              <w:t>SAINT-BRUNO-DE-MONTARVILLE 2015</w:t>
            </w:r>
            <w:r w:rsidR="00226ACE">
              <w:rPr>
                <w:rFonts w:ascii="Perpetua" w:hAnsi="Perpetua"/>
                <w:b/>
                <w:bCs/>
                <w:iCs/>
                <w:sz w:val="18"/>
                <w:szCs w:val="18"/>
              </w:rPr>
              <w:t xml:space="preserve"> À</w:t>
            </w:r>
            <w:r w:rsidR="004D1030">
              <w:rPr>
                <w:rFonts w:ascii="Perpetua" w:hAnsi="Perpetua"/>
                <w:b/>
                <w:bCs/>
                <w:iCs/>
                <w:sz w:val="18"/>
                <w:szCs w:val="18"/>
              </w:rPr>
              <w:t xml:space="preserve"> 2022</w:t>
            </w:r>
            <w:r w:rsidRPr="00A83D64">
              <w:rPr>
                <w:rFonts w:ascii="Perpetua" w:hAnsi="Perpetua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C5244B" w:rsidRPr="00A83D64" w:rsidRDefault="00C5244B" w:rsidP="00C5244B">
            <w:pPr>
              <w:ind w:right="-590"/>
              <w:jc w:val="both"/>
              <w:rPr>
                <w:rFonts w:ascii="Perpetua" w:hAnsi="Perpetua"/>
                <w:bCs/>
                <w:i/>
                <w:iCs/>
                <w:sz w:val="18"/>
                <w:szCs w:val="18"/>
              </w:rPr>
            </w:pPr>
            <w:r>
              <w:rPr>
                <w:rFonts w:ascii="Perpetua" w:hAnsi="Perpetua"/>
                <w:bCs/>
                <w:i/>
                <w:iCs/>
                <w:sz w:val="18"/>
                <w:szCs w:val="18"/>
              </w:rPr>
              <w:t>EXPO CONCOURS AUTOMNAL</w:t>
            </w:r>
            <w:r w:rsidR="000C741B">
              <w:rPr>
                <w:rFonts w:ascii="Perpetua" w:hAnsi="Perpetua"/>
                <w:bCs/>
                <w:i/>
                <w:iCs/>
                <w:sz w:val="18"/>
                <w:szCs w:val="18"/>
              </w:rPr>
              <w:t>E</w:t>
            </w:r>
            <w:r>
              <w:rPr>
                <w:rFonts w:ascii="Perpetua" w:hAnsi="Perpetua"/>
                <w:bCs/>
                <w:i/>
                <w:iCs/>
                <w:sz w:val="18"/>
                <w:szCs w:val="18"/>
              </w:rPr>
              <w:t>, AAPARS</w:t>
            </w:r>
          </w:p>
          <w:p w:rsidR="00E73782" w:rsidRPr="00A83D64" w:rsidRDefault="00E73782" w:rsidP="00E73782">
            <w:pPr>
              <w:ind w:right="-590"/>
              <w:jc w:val="both"/>
              <w:rPr>
                <w:rFonts w:ascii="Perpetua" w:hAnsi="Perpetua"/>
                <w:b/>
                <w:bCs/>
                <w:iCs/>
                <w:sz w:val="18"/>
                <w:szCs w:val="18"/>
              </w:rPr>
            </w:pPr>
            <w:r>
              <w:rPr>
                <w:rFonts w:ascii="Perpetua" w:hAnsi="Perpetua"/>
                <w:b/>
                <w:bCs/>
                <w:iCs/>
                <w:sz w:val="18"/>
                <w:szCs w:val="18"/>
              </w:rPr>
              <w:t>TROIS-RIVIÈRES 2018</w:t>
            </w:r>
            <w:r w:rsidRPr="00A83D64">
              <w:rPr>
                <w:rFonts w:ascii="Perpetua" w:hAnsi="Perpetua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E73782" w:rsidRPr="00A83D64" w:rsidRDefault="00E73782" w:rsidP="00E73782">
            <w:pPr>
              <w:ind w:right="-590"/>
              <w:jc w:val="both"/>
              <w:rPr>
                <w:rFonts w:ascii="Perpetua" w:hAnsi="Perpetua"/>
                <w:bCs/>
                <w:i/>
                <w:iCs/>
                <w:sz w:val="18"/>
                <w:szCs w:val="18"/>
              </w:rPr>
            </w:pPr>
            <w:r>
              <w:rPr>
                <w:rFonts w:ascii="Perpetua" w:hAnsi="Perpetua"/>
                <w:bCs/>
                <w:i/>
                <w:iCs/>
                <w:sz w:val="18"/>
                <w:szCs w:val="18"/>
              </w:rPr>
              <w:t>CONSERVATOIRE DE MUSIQUE, SALLE ARMANDO-SANTIAGO</w:t>
            </w:r>
          </w:p>
          <w:p w:rsidR="004B3850" w:rsidRPr="00A83D64" w:rsidRDefault="004B3850" w:rsidP="004B3850">
            <w:pPr>
              <w:ind w:right="-590"/>
              <w:jc w:val="both"/>
              <w:rPr>
                <w:rFonts w:ascii="Perpetua" w:hAnsi="Perpetua"/>
                <w:b/>
                <w:bCs/>
                <w:iCs/>
                <w:sz w:val="18"/>
                <w:szCs w:val="18"/>
              </w:rPr>
            </w:pPr>
            <w:r w:rsidRPr="00A83D64">
              <w:rPr>
                <w:rFonts w:ascii="Perpetua" w:hAnsi="Perpetua"/>
                <w:b/>
                <w:bCs/>
                <w:iCs/>
                <w:sz w:val="18"/>
                <w:szCs w:val="18"/>
              </w:rPr>
              <w:t xml:space="preserve">TROIS-RIVIÈRES 2010 </w:t>
            </w:r>
          </w:p>
          <w:p w:rsidR="004B3850" w:rsidRPr="00A83D64" w:rsidRDefault="004B3850" w:rsidP="004B3850">
            <w:pPr>
              <w:ind w:right="-590"/>
              <w:jc w:val="both"/>
              <w:rPr>
                <w:rFonts w:ascii="Perpetua" w:hAnsi="Perpetua"/>
                <w:bCs/>
                <w:i/>
                <w:iCs/>
                <w:sz w:val="18"/>
                <w:szCs w:val="18"/>
              </w:rPr>
            </w:pPr>
            <w:r w:rsidRPr="00A83D64">
              <w:rPr>
                <w:rFonts w:ascii="Perpetua" w:hAnsi="Perpetua"/>
                <w:bCs/>
                <w:i/>
                <w:iCs/>
                <w:sz w:val="18"/>
                <w:szCs w:val="18"/>
              </w:rPr>
              <w:t xml:space="preserve">MAISON DE LA CULTURE, ÉVÉNEMENT REPÉRAGE II </w:t>
            </w:r>
          </w:p>
          <w:p w:rsidR="004B3850" w:rsidRPr="00A83D64" w:rsidRDefault="004B3850" w:rsidP="004B3850">
            <w:pPr>
              <w:ind w:right="-590"/>
              <w:jc w:val="both"/>
              <w:rPr>
                <w:rFonts w:ascii="Perpetua" w:hAnsi="Perpetua"/>
                <w:b/>
                <w:bCs/>
                <w:iCs/>
                <w:sz w:val="18"/>
                <w:szCs w:val="18"/>
              </w:rPr>
            </w:pPr>
            <w:r w:rsidRPr="00A83D64">
              <w:rPr>
                <w:rFonts w:ascii="Perpetua" w:hAnsi="Perpetua"/>
                <w:b/>
                <w:bCs/>
                <w:iCs/>
                <w:sz w:val="18"/>
                <w:szCs w:val="18"/>
              </w:rPr>
              <w:t xml:space="preserve">TROIS-RIVIÈRES 2009 </w:t>
            </w:r>
          </w:p>
          <w:p w:rsidR="004B3850" w:rsidRPr="00A83D64" w:rsidRDefault="004B3850" w:rsidP="004B3850">
            <w:pPr>
              <w:ind w:right="-590"/>
              <w:jc w:val="both"/>
              <w:rPr>
                <w:rFonts w:ascii="Perpetua" w:hAnsi="Perpetua"/>
                <w:bCs/>
                <w:i/>
                <w:iCs/>
                <w:sz w:val="18"/>
                <w:szCs w:val="18"/>
              </w:rPr>
            </w:pPr>
            <w:r w:rsidRPr="00A83D64">
              <w:rPr>
                <w:rFonts w:ascii="Perpetua" w:hAnsi="Perpetua"/>
                <w:bCs/>
                <w:i/>
                <w:iCs/>
                <w:sz w:val="18"/>
                <w:szCs w:val="18"/>
              </w:rPr>
              <w:t xml:space="preserve">MAISON DE LA CULTURE, ÉVÉNEMENT REPÉRAGE I  </w:t>
            </w:r>
          </w:p>
          <w:p w:rsidR="004B3850" w:rsidRPr="00A83D64" w:rsidRDefault="004B3850" w:rsidP="004B3850">
            <w:pPr>
              <w:ind w:right="-590"/>
              <w:jc w:val="both"/>
              <w:rPr>
                <w:rFonts w:ascii="Perpetua" w:hAnsi="Perpetua"/>
                <w:b/>
                <w:bCs/>
                <w:iCs/>
                <w:sz w:val="18"/>
                <w:szCs w:val="18"/>
              </w:rPr>
            </w:pPr>
            <w:r w:rsidRPr="00A83D64">
              <w:rPr>
                <w:rFonts w:ascii="Perpetua" w:hAnsi="Perpetua"/>
                <w:b/>
                <w:bCs/>
                <w:sz w:val="18"/>
                <w:szCs w:val="18"/>
              </w:rPr>
              <w:t>TROIS-RIVIÈRES 2004 À 2008</w:t>
            </w:r>
            <w:r w:rsidRPr="00A83D64">
              <w:rPr>
                <w:rFonts w:ascii="Perpetua" w:hAnsi="Perpetua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4B3850" w:rsidRPr="00A83D64" w:rsidRDefault="004B3850" w:rsidP="004B3850">
            <w:pPr>
              <w:ind w:right="-590"/>
              <w:jc w:val="both"/>
              <w:rPr>
                <w:rFonts w:ascii="Perpetua" w:hAnsi="Perpetua"/>
                <w:bCs/>
                <w:i/>
                <w:iCs/>
                <w:sz w:val="18"/>
                <w:szCs w:val="18"/>
              </w:rPr>
            </w:pPr>
            <w:r w:rsidRPr="00A83D64">
              <w:rPr>
                <w:rFonts w:ascii="Perpetua" w:hAnsi="Perpetua"/>
                <w:bCs/>
                <w:i/>
                <w:iCs/>
                <w:sz w:val="18"/>
                <w:szCs w:val="18"/>
              </w:rPr>
              <w:t>CENTRE DE DIFFUSION EN ARTS VISUELS</w:t>
            </w:r>
          </w:p>
          <w:p w:rsidR="004B3850" w:rsidRPr="00A83D64" w:rsidRDefault="003140C5" w:rsidP="004B3850">
            <w:pPr>
              <w:ind w:right="-590"/>
              <w:jc w:val="both"/>
              <w:rPr>
                <w:rFonts w:ascii="Perpetua" w:hAnsi="Perpetua"/>
                <w:b/>
                <w:bCs/>
                <w:sz w:val="18"/>
                <w:szCs w:val="18"/>
              </w:rPr>
            </w:pPr>
            <w:r>
              <w:rPr>
                <w:rFonts w:ascii="Perpetua" w:hAnsi="Perpetua"/>
                <w:b/>
                <w:bCs/>
                <w:sz w:val="18"/>
                <w:szCs w:val="18"/>
              </w:rPr>
              <w:t xml:space="preserve">TROIS-RIVIÈRES </w:t>
            </w:r>
            <w:r w:rsidR="004B3850" w:rsidRPr="00A83D64">
              <w:rPr>
                <w:rFonts w:ascii="Perpetua" w:hAnsi="Perpetua"/>
                <w:b/>
                <w:bCs/>
                <w:sz w:val="18"/>
                <w:szCs w:val="18"/>
              </w:rPr>
              <w:t>2007</w:t>
            </w:r>
          </w:p>
          <w:p w:rsidR="004B3850" w:rsidRPr="00A83D64" w:rsidRDefault="004B3850" w:rsidP="004B3850">
            <w:pPr>
              <w:ind w:right="-590"/>
              <w:jc w:val="both"/>
              <w:rPr>
                <w:rFonts w:ascii="Perpetua" w:hAnsi="Perpetua"/>
                <w:bCs/>
                <w:i/>
                <w:sz w:val="18"/>
                <w:szCs w:val="18"/>
              </w:rPr>
            </w:pPr>
            <w:r w:rsidRPr="00A83D64">
              <w:rPr>
                <w:rFonts w:ascii="Perpetua" w:hAnsi="Perpetua"/>
                <w:bCs/>
                <w:i/>
                <w:sz w:val="18"/>
                <w:szCs w:val="18"/>
              </w:rPr>
              <w:t>BIBLIOTHÈQUE MUNICIPALE</w:t>
            </w:r>
          </w:p>
          <w:p w:rsidR="004B3850" w:rsidRDefault="004B3850" w:rsidP="00D32E14">
            <w:pPr>
              <w:jc w:val="both"/>
              <w:rPr>
                <w:rFonts w:ascii="Perpetua" w:hAnsi="Perpetua"/>
                <w:b/>
                <w:bCs/>
                <w:color w:val="E36C0A" w:themeColor="accent6" w:themeShade="BF"/>
                <w:sz w:val="16"/>
                <w:szCs w:val="16"/>
                <w:u w:val="single"/>
              </w:rPr>
            </w:pPr>
          </w:p>
          <w:p w:rsidR="004B3850" w:rsidRPr="005D5C1E" w:rsidRDefault="004B3850" w:rsidP="004B3850">
            <w:pPr>
              <w:jc w:val="both"/>
              <w:rPr>
                <w:rFonts w:ascii="Perpetua" w:hAnsi="Perpetua"/>
                <w:b/>
                <w:bCs/>
                <w:color w:val="7030A0"/>
                <w:sz w:val="20"/>
                <w:u w:val="single"/>
              </w:rPr>
            </w:pPr>
            <w:r w:rsidRPr="00E62D60">
              <w:rPr>
                <w:rFonts w:ascii="Perpetua" w:hAnsi="Perpetua"/>
                <w:b/>
                <w:bCs/>
                <w:color w:val="7030A0"/>
                <w:sz w:val="20"/>
                <w:u w:val="single"/>
              </w:rPr>
              <w:t>SYMPOSIUMS</w:t>
            </w:r>
            <w:r w:rsidR="008C6898">
              <w:rPr>
                <w:rFonts w:ascii="Perpetua" w:hAnsi="Perpetua"/>
                <w:b/>
                <w:bCs/>
                <w:color w:val="7030A0"/>
                <w:sz w:val="20"/>
                <w:u w:val="single"/>
              </w:rPr>
              <w:t xml:space="preserve"> 2019</w:t>
            </w:r>
            <w:r w:rsidR="003A3393">
              <w:rPr>
                <w:rFonts w:ascii="Perpetua" w:hAnsi="Perpetua"/>
                <w:b/>
                <w:bCs/>
                <w:color w:val="7030A0"/>
                <w:sz w:val="20"/>
                <w:u w:val="single"/>
              </w:rPr>
              <w:t>-...</w:t>
            </w:r>
          </w:p>
          <w:p w:rsidR="004B3850" w:rsidRPr="00A83D64" w:rsidRDefault="008C6898" w:rsidP="004B3850">
            <w:pPr>
              <w:jc w:val="both"/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 xml:space="preserve">CHESTERVILLE, </w:t>
            </w:r>
            <w:r w:rsidRPr="008C6898">
              <w:rPr>
                <w:rFonts w:ascii="Perpetua" w:hAnsi="Perpetua"/>
                <w:bCs/>
                <w:i/>
                <w:sz w:val="18"/>
                <w:szCs w:val="18"/>
                <w:lang w:val="fr-CA"/>
              </w:rPr>
              <w:t>L'AC</w:t>
            </w:r>
            <w:r>
              <w:rPr>
                <w:rFonts w:ascii="Perpetua" w:hAnsi="Perpetua"/>
                <w:bCs/>
                <w:i/>
                <w:sz w:val="18"/>
                <w:szCs w:val="18"/>
                <w:lang w:val="fr-CA"/>
              </w:rPr>
              <w:t>C</w:t>
            </w:r>
            <w:r w:rsidRPr="008C6898">
              <w:rPr>
                <w:rFonts w:ascii="Perpetua" w:hAnsi="Perpetua"/>
                <w:bCs/>
                <w:i/>
                <w:sz w:val="18"/>
                <w:szCs w:val="18"/>
                <w:lang w:val="fr-CA"/>
              </w:rPr>
              <w:t>UEIL DES GRANDS PEINTRES</w:t>
            </w:r>
          </w:p>
          <w:p w:rsidR="004B3850" w:rsidRPr="00A83D64" w:rsidRDefault="009D1B35" w:rsidP="004B3850">
            <w:pPr>
              <w:jc w:val="both"/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>KAMOURASKA</w:t>
            </w:r>
            <w:r w:rsidR="004B3850" w:rsidRPr="00A83D64"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 xml:space="preserve">, </w:t>
            </w:r>
            <w:r w:rsidR="004B3850" w:rsidRPr="00A83D64">
              <w:rPr>
                <w:rFonts w:ascii="Perpetua" w:hAnsi="Perpetua"/>
                <w:bCs/>
                <w:i/>
                <w:sz w:val="18"/>
                <w:szCs w:val="18"/>
                <w:lang w:val="fr-CA"/>
              </w:rPr>
              <w:t>SYMPOSIUM DE PEINTURE</w:t>
            </w:r>
          </w:p>
          <w:p w:rsidR="004B3850" w:rsidRPr="00A83D64" w:rsidRDefault="008C6898" w:rsidP="004B3850">
            <w:pPr>
              <w:jc w:val="both"/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>SAINTE-ROSE-DE-LAVAL</w:t>
            </w:r>
            <w:r w:rsidR="004B3850" w:rsidRPr="00A83D64"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 xml:space="preserve">, </w:t>
            </w:r>
            <w:r>
              <w:rPr>
                <w:rFonts w:ascii="Perpetua" w:hAnsi="Perpetua"/>
                <w:bCs/>
                <w:i/>
                <w:sz w:val="18"/>
                <w:szCs w:val="18"/>
                <w:lang w:val="fr-CA"/>
              </w:rPr>
              <w:t>ROSE-ART</w:t>
            </w:r>
          </w:p>
          <w:p w:rsidR="004B3850" w:rsidRPr="00A83D64" w:rsidRDefault="009D1B35" w:rsidP="004B3850">
            <w:pPr>
              <w:jc w:val="both"/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>SAINTE-FLORE</w:t>
            </w:r>
            <w:r w:rsidR="004B3850" w:rsidRPr="00A83D64"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 xml:space="preserve">, </w:t>
            </w:r>
            <w:r>
              <w:rPr>
                <w:rFonts w:ascii="Perpetua" w:hAnsi="Perpetua"/>
                <w:bCs/>
                <w:i/>
                <w:sz w:val="18"/>
                <w:szCs w:val="18"/>
                <w:lang w:val="fr-CA"/>
              </w:rPr>
              <w:t>RENDEZ-VOUS DES PEINTRES</w:t>
            </w:r>
          </w:p>
          <w:p w:rsidR="004B3850" w:rsidRPr="003A3393" w:rsidRDefault="00FE74E6" w:rsidP="004B3850">
            <w:pPr>
              <w:jc w:val="both"/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>BROMONT</w:t>
            </w:r>
            <w:r w:rsidR="004B3850" w:rsidRPr="00A83D64"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 xml:space="preserve">, </w:t>
            </w:r>
            <w:r w:rsidR="004B3850" w:rsidRPr="003A3393">
              <w:rPr>
                <w:rFonts w:ascii="Perpetua" w:hAnsi="Perpetua"/>
                <w:bCs/>
                <w:sz w:val="18"/>
                <w:szCs w:val="18"/>
                <w:lang w:val="fr-CA"/>
              </w:rPr>
              <w:t>BROMONT EN ART</w:t>
            </w:r>
          </w:p>
          <w:p w:rsidR="004B3850" w:rsidRPr="003A3393" w:rsidRDefault="003A3393" w:rsidP="009D1B35">
            <w:pPr>
              <w:jc w:val="both"/>
              <w:rPr>
                <w:rFonts w:ascii="Perpetua" w:hAnsi="Perpetua"/>
                <w:bCs/>
                <w:sz w:val="18"/>
                <w:szCs w:val="18"/>
                <w:lang w:val="fr-CA"/>
              </w:rPr>
            </w:pPr>
            <w:r w:rsidRPr="003A3393"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 xml:space="preserve">BAIE-COMEAU, </w:t>
            </w:r>
            <w:r w:rsidRPr="003A3393">
              <w:rPr>
                <w:rFonts w:ascii="Perpetua" w:hAnsi="Perpetua"/>
                <w:bCs/>
                <w:i/>
                <w:sz w:val="18"/>
                <w:szCs w:val="18"/>
                <w:lang w:val="fr-CA"/>
              </w:rPr>
              <w:t>SYMPOSIUM DE PEINTURE</w:t>
            </w:r>
          </w:p>
          <w:p w:rsidR="003A3393" w:rsidRDefault="003A3393" w:rsidP="003A3393">
            <w:pPr>
              <w:jc w:val="both"/>
              <w:rPr>
                <w:rFonts w:ascii="Perpetua" w:hAnsi="Perpetua"/>
                <w:bCs/>
                <w:i/>
                <w:sz w:val="18"/>
                <w:szCs w:val="18"/>
                <w:lang w:val="fr-CA"/>
              </w:rPr>
            </w:pPr>
            <w:r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>QUÉBEC</w:t>
            </w:r>
            <w:r w:rsidRPr="00A83D64"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 xml:space="preserve">, </w:t>
            </w:r>
            <w:r>
              <w:rPr>
                <w:rFonts w:ascii="Perpetua" w:hAnsi="Perpetua"/>
                <w:bCs/>
                <w:i/>
                <w:sz w:val="18"/>
                <w:szCs w:val="18"/>
                <w:lang w:val="fr-CA"/>
              </w:rPr>
              <w:t>PLAINES COULEURS</w:t>
            </w:r>
          </w:p>
          <w:p w:rsidR="003A3393" w:rsidRPr="00AD545B" w:rsidRDefault="003A3393" w:rsidP="009D1B35">
            <w:pPr>
              <w:jc w:val="both"/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DB7F24" w:rsidRPr="00A83D64" w:rsidRDefault="00DB7F24" w:rsidP="00DB7F24">
            <w:pPr>
              <w:jc w:val="both"/>
              <w:rPr>
                <w:rFonts w:ascii="Perpetua" w:hAnsi="Perpetua"/>
                <w:b/>
                <w:bCs/>
                <w:sz w:val="20"/>
              </w:rPr>
            </w:pPr>
          </w:p>
          <w:p w:rsidR="00A84EFA" w:rsidRPr="00D32E14" w:rsidRDefault="00A84EFA" w:rsidP="00A84EFA">
            <w:pPr>
              <w:ind w:left="329"/>
              <w:jc w:val="both"/>
              <w:rPr>
                <w:rFonts w:ascii="Perpetua" w:hAnsi="Perpetua"/>
                <w:b/>
                <w:bCs/>
                <w:color w:val="E36C0A" w:themeColor="accent6" w:themeShade="BF"/>
                <w:sz w:val="20"/>
                <w:u w:val="single"/>
              </w:rPr>
            </w:pPr>
            <w:r w:rsidRPr="00D32E14">
              <w:rPr>
                <w:rFonts w:ascii="Perpetua" w:hAnsi="Perpetua"/>
                <w:b/>
                <w:bCs/>
                <w:color w:val="E36C0A" w:themeColor="accent6" w:themeShade="BF"/>
                <w:sz w:val="20"/>
                <w:u w:val="single"/>
              </w:rPr>
              <w:t>DISTINCTIONS ET RÉCOMPENSES</w:t>
            </w:r>
          </w:p>
          <w:p w:rsidR="00FE5B8D" w:rsidRPr="00325B44" w:rsidRDefault="00FE5B8D" w:rsidP="00FE5B8D">
            <w:pPr>
              <w:ind w:left="329"/>
              <w:jc w:val="both"/>
              <w:rPr>
                <w:rFonts w:ascii="Perpetua" w:hAnsi="Perpetua"/>
                <w:b/>
                <w:bCs/>
                <w:sz w:val="18"/>
                <w:szCs w:val="18"/>
              </w:rPr>
            </w:pPr>
            <w:r>
              <w:rPr>
                <w:rFonts w:ascii="Perpetua" w:hAnsi="Perpetua"/>
                <w:b/>
                <w:bCs/>
                <w:sz w:val="18"/>
                <w:szCs w:val="18"/>
              </w:rPr>
              <w:t>SAINT-BRUNO-DE-MONTARVILLE 2019</w:t>
            </w:r>
          </w:p>
          <w:p w:rsidR="00FE5B8D" w:rsidRPr="00325B44" w:rsidRDefault="00FE5B8D" w:rsidP="00FE5B8D">
            <w:pPr>
              <w:ind w:left="329"/>
              <w:jc w:val="both"/>
              <w:rPr>
                <w:rFonts w:ascii="Perpetua" w:hAnsi="Perpetua"/>
                <w:bCs/>
                <w:i/>
                <w:iCs/>
                <w:sz w:val="18"/>
                <w:szCs w:val="18"/>
              </w:rPr>
            </w:pPr>
            <w:r>
              <w:rPr>
                <w:rFonts w:ascii="Perpetua" w:hAnsi="Perpetua"/>
                <w:bCs/>
                <w:i/>
                <w:iCs/>
                <w:sz w:val="18"/>
                <w:szCs w:val="18"/>
              </w:rPr>
              <w:t xml:space="preserve">EXPO CONCOURS AAPARS, </w:t>
            </w:r>
            <w:r w:rsidRPr="00325B44">
              <w:rPr>
                <w:rFonts w:ascii="Perpetua" w:hAnsi="Perpetua"/>
                <w:bCs/>
                <w:i/>
                <w:iCs/>
                <w:sz w:val="18"/>
                <w:szCs w:val="18"/>
              </w:rPr>
              <w:t xml:space="preserve"> MENTION «TOUTES CATÉGORIES»</w:t>
            </w:r>
          </w:p>
          <w:p w:rsidR="009E7443" w:rsidRPr="00325B44" w:rsidRDefault="009E7443" w:rsidP="009E7443">
            <w:pPr>
              <w:ind w:left="329"/>
              <w:jc w:val="both"/>
              <w:rPr>
                <w:rFonts w:ascii="Perpetua" w:hAnsi="Perpetua"/>
                <w:b/>
                <w:bCs/>
                <w:sz w:val="18"/>
                <w:szCs w:val="18"/>
              </w:rPr>
            </w:pPr>
            <w:r>
              <w:rPr>
                <w:rFonts w:ascii="Perpetua" w:hAnsi="Perpetua"/>
                <w:b/>
                <w:bCs/>
                <w:sz w:val="18"/>
                <w:szCs w:val="18"/>
              </w:rPr>
              <w:t>LA PRAIRIE 2016</w:t>
            </w:r>
          </w:p>
          <w:p w:rsidR="009E7443" w:rsidRPr="00325B44" w:rsidRDefault="009E7443" w:rsidP="009E7443">
            <w:pPr>
              <w:ind w:left="329"/>
              <w:jc w:val="both"/>
              <w:rPr>
                <w:rFonts w:ascii="Perpetua" w:hAnsi="Perpetua"/>
                <w:bCs/>
                <w:i/>
                <w:iCs/>
                <w:sz w:val="18"/>
                <w:szCs w:val="18"/>
              </w:rPr>
            </w:pPr>
            <w:r>
              <w:rPr>
                <w:rFonts w:ascii="Perpetua" w:hAnsi="Perpetua"/>
                <w:bCs/>
                <w:i/>
                <w:iCs/>
                <w:sz w:val="18"/>
                <w:szCs w:val="18"/>
              </w:rPr>
              <w:t>EXPO-CONCOURS EN ARTS VISUELS</w:t>
            </w:r>
            <w:r w:rsidRPr="00325B44">
              <w:rPr>
                <w:rFonts w:ascii="Perpetua" w:hAnsi="Perpetua"/>
                <w:bCs/>
                <w:i/>
                <w:iCs/>
                <w:sz w:val="18"/>
                <w:szCs w:val="18"/>
              </w:rPr>
              <w:t>, 3</w:t>
            </w:r>
            <w:r w:rsidRPr="00325B44">
              <w:rPr>
                <w:rFonts w:ascii="Perpetua" w:hAnsi="Perpetua"/>
                <w:bCs/>
                <w:i/>
                <w:iCs/>
                <w:sz w:val="18"/>
                <w:szCs w:val="18"/>
                <w:vertAlign w:val="superscript"/>
              </w:rPr>
              <w:t>e</w:t>
            </w:r>
            <w:r w:rsidRPr="00325B44">
              <w:rPr>
                <w:rFonts w:ascii="Perpetua" w:hAnsi="Perpetua"/>
                <w:bCs/>
                <w:i/>
                <w:iCs/>
                <w:sz w:val="18"/>
                <w:szCs w:val="18"/>
              </w:rPr>
              <w:t xml:space="preserve"> PRIX DU JURY</w:t>
            </w:r>
          </w:p>
          <w:p w:rsidR="009E7443" w:rsidRPr="00325B44" w:rsidRDefault="009E7443" w:rsidP="009E7443">
            <w:pPr>
              <w:ind w:left="329"/>
              <w:jc w:val="both"/>
              <w:rPr>
                <w:rFonts w:ascii="Perpetua" w:hAnsi="Perpetua"/>
                <w:b/>
                <w:bCs/>
                <w:sz w:val="18"/>
                <w:szCs w:val="18"/>
              </w:rPr>
            </w:pPr>
            <w:r>
              <w:rPr>
                <w:rFonts w:ascii="Perpetua" w:hAnsi="Perpetua"/>
                <w:b/>
                <w:bCs/>
                <w:sz w:val="18"/>
                <w:szCs w:val="18"/>
              </w:rPr>
              <w:t>SAINT-BRUNO-DE-MONTARVILLE 2016</w:t>
            </w:r>
          </w:p>
          <w:p w:rsidR="009E7443" w:rsidRPr="00325B44" w:rsidRDefault="000B7898" w:rsidP="009E7443">
            <w:pPr>
              <w:ind w:left="329"/>
              <w:jc w:val="both"/>
              <w:rPr>
                <w:rFonts w:ascii="Perpetua" w:hAnsi="Perpetua"/>
                <w:bCs/>
                <w:i/>
                <w:iCs/>
                <w:sz w:val="18"/>
                <w:szCs w:val="18"/>
              </w:rPr>
            </w:pPr>
            <w:r>
              <w:rPr>
                <w:rFonts w:ascii="Perpetua" w:hAnsi="Perpetua"/>
                <w:bCs/>
                <w:i/>
                <w:iCs/>
                <w:sz w:val="18"/>
                <w:szCs w:val="18"/>
              </w:rPr>
              <w:t>EXPO CONCOURS AAPARS, 2</w:t>
            </w:r>
            <w:r w:rsidRPr="000B7898">
              <w:rPr>
                <w:rFonts w:ascii="Perpetua" w:hAnsi="Perpetua"/>
                <w:bCs/>
                <w:i/>
                <w:iCs/>
                <w:sz w:val="18"/>
                <w:szCs w:val="18"/>
                <w:vertAlign w:val="superscript"/>
              </w:rPr>
              <w:t>e</w:t>
            </w:r>
            <w:r>
              <w:rPr>
                <w:rFonts w:ascii="Perpetua" w:hAnsi="Perpetua"/>
                <w:bCs/>
                <w:i/>
                <w:iCs/>
                <w:sz w:val="18"/>
                <w:szCs w:val="18"/>
              </w:rPr>
              <w:t xml:space="preserve"> </w:t>
            </w:r>
            <w:r w:rsidR="009E7443">
              <w:rPr>
                <w:rFonts w:ascii="Perpetua" w:hAnsi="Perpetua"/>
                <w:bCs/>
                <w:i/>
                <w:iCs/>
                <w:sz w:val="18"/>
                <w:szCs w:val="18"/>
              </w:rPr>
              <w:t xml:space="preserve"> PRIX DU JURY</w:t>
            </w:r>
          </w:p>
          <w:p w:rsidR="00A84EFA" w:rsidRPr="00325B44" w:rsidRDefault="00A84EFA" w:rsidP="00A84EFA">
            <w:pPr>
              <w:ind w:left="329"/>
              <w:jc w:val="both"/>
              <w:rPr>
                <w:rFonts w:ascii="Perpetua" w:hAnsi="Perpetua"/>
                <w:b/>
                <w:bCs/>
                <w:sz w:val="18"/>
                <w:szCs w:val="18"/>
              </w:rPr>
            </w:pPr>
            <w:r w:rsidRPr="00325B44">
              <w:rPr>
                <w:rFonts w:ascii="Perpetua" w:hAnsi="Perpetua"/>
                <w:b/>
                <w:bCs/>
                <w:sz w:val="18"/>
                <w:szCs w:val="18"/>
              </w:rPr>
              <w:t>SAINT-BRUNO-DE-MONTARVILLE 2015</w:t>
            </w:r>
          </w:p>
          <w:p w:rsidR="00A84EFA" w:rsidRPr="00325B44" w:rsidRDefault="00A84EFA" w:rsidP="00A84EFA">
            <w:pPr>
              <w:ind w:left="329"/>
              <w:jc w:val="both"/>
              <w:rPr>
                <w:rFonts w:ascii="Perpetua" w:hAnsi="Perpetua"/>
                <w:bCs/>
                <w:i/>
                <w:iCs/>
                <w:sz w:val="18"/>
                <w:szCs w:val="18"/>
              </w:rPr>
            </w:pPr>
            <w:r>
              <w:rPr>
                <w:rFonts w:ascii="Perpetua" w:hAnsi="Perpetua"/>
                <w:bCs/>
                <w:i/>
                <w:iCs/>
                <w:sz w:val="18"/>
                <w:szCs w:val="18"/>
              </w:rPr>
              <w:t xml:space="preserve">EXPO CONCOURS AAPARS, </w:t>
            </w:r>
            <w:r w:rsidRPr="00325B44">
              <w:rPr>
                <w:rFonts w:ascii="Perpetua" w:hAnsi="Perpetua"/>
                <w:bCs/>
                <w:i/>
                <w:iCs/>
                <w:sz w:val="18"/>
                <w:szCs w:val="18"/>
              </w:rPr>
              <w:t xml:space="preserve"> MENTION «TOUTES CATÉGORIES»</w:t>
            </w:r>
          </w:p>
          <w:p w:rsidR="00A84EFA" w:rsidRPr="00325B44" w:rsidRDefault="00A84EFA" w:rsidP="00A84EFA">
            <w:pPr>
              <w:ind w:left="329"/>
              <w:jc w:val="both"/>
              <w:rPr>
                <w:rFonts w:ascii="Perpetua" w:hAnsi="Perpetua"/>
                <w:b/>
                <w:bCs/>
                <w:sz w:val="18"/>
                <w:szCs w:val="18"/>
              </w:rPr>
            </w:pPr>
            <w:r w:rsidRPr="00325B44">
              <w:rPr>
                <w:rFonts w:ascii="Perpetua" w:hAnsi="Perpetua"/>
                <w:b/>
                <w:bCs/>
                <w:sz w:val="18"/>
                <w:szCs w:val="18"/>
              </w:rPr>
              <w:t>SAINTE-FLAVIE 2014</w:t>
            </w:r>
          </w:p>
          <w:p w:rsidR="00A84EFA" w:rsidRPr="00325B44" w:rsidRDefault="00A84EFA" w:rsidP="00A84EFA">
            <w:pPr>
              <w:ind w:left="329"/>
              <w:jc w:val="both"/>
              <w:rPr>
                <w:rFonts w:ascii="Perpetua" w:hAnsi="Perpetua"/>
                <w:bCs/>
                <w:i/>
                <w:iCs/>
                <w:sz w:val="18"/>
                <w:szCs w:val="18"/>
              </w:rPr>
            </w:pPr>
            <w:r w:rsidRPr="00325B44">
              <w:rPr>
                <w:rFonts w:ascii="Perpetua" w:hAnsi="Perpetua"/>
                <w:bCs/>
                <w:i/>
                <w:iCs/>
                <w:sz w:val="18"/>
                <w:szCs w:val="18"/>
              </w:rPr>
              <w:t>SYMPOSIUM D</w:t>
            </w:r>
            <w:r>
              <w:rPr>
                <w:rFonts w:ascii="Perpetua" w:hAnsi="Perpetua"/>
                <w:bCs/>
                <w:i/>
                <w:iCs/>
                <w:sz w:val="18"/>
                <w:szCs w:val="18"/>
              </w:rPr>
              <w:t>E PEINTURE, PRIX «</w:t>
            </w:r>
            <w:r w:rsidRPr="00325B44">
              <w:rPr>
                <w:rFonts w:ascii="Perpetua" w:hAnsi="Perpetua"/>
                <w:bCs/>
                <w:i/>
                <w:iCs/>
                <w:sz w:val="18"/>
                <w:szCs w:val="18"/>
              </w:rPr>
              <w:t>MARCEL GAGNON</w:t>
            </w:r>
            <w:r>
              <w:rPr>
                <w:rFonts w:ascii="Perpetua" w:hAnsi="Perpetua"/>
                <w:bCs/>
                <w:i/>
                <w:iCs/>
                <w:sz w:val="18"/>
                <w:szCs w:val="18"/>
              </w:rPr>
              <w:t>»</w:t>
            </w:r>
          </w:p>
          <w:p w:rsidR="00A84EFA" w:rsidRPr="00325B44" w:rsidRDefault="00A84EFA" w:rsidP="00A84EFA">
            <w:pPr>
              <w:ind w:left="329"/>
              <w:jc w:val="both"/>
              <w:rPr>
                <w:rFonts w:ascii="Perpetua" w:hAnsi="Perpetua"/>
                <w:b/>
                <w:bCs/>
                <w:sz w:val="18"/>
                <w:szCs w:val="18"/>
              </w:rPr>
            </w:pPr>
            <w:r w:rsidRPr="00325B44">
              <w:rPr>
                <w:rFonts w:ascii="Perpetua" w:hAnsi="Perpetua"/>
                <w:b/>
                <w:bCs/>
                <w:sz w:val="18"/>
                <w:szCs w:val="18"/>
              </w:rPr>
              <w:t>ROSEMÈRE 2014</w:t>
            </w:r>
          </w:p>
          <w:p w:rsidR="00A84EFA" w:rsidRPr="00325B44" w:rsidRDefault="00A84EFA" w:rsidP="00A84EFA">
            <w:pPr>
              <w:ind w:left="329"/>
              <w:jc w:val="both"/>
              <w:rPr>
                <w:rFonts w:ascii="Perpetua" w:hAnsi="Perpetua"/>
                <w:bCs/>
                <w:i/>
                <w:iCs/>
                <w:sz w:val="18"/>
                <w:szCs w:val="18"/>
              </w:rPr>
            </w:pPr>
            <w:r w:rsidRPr="00325B44">
              <w:rPr>
                <w:rFonts w:ascii="Perpetua" w:hAnsi="Perpetua"/>
                <w:bCs/>
                <w:i/>
                <w:iCs/>
                <w:sz w:val="18"/>
                <w:szCs w:val="18"/>
              </w:rPr>
              <w:t>SYMPOSIUM DE PEINTURE, 1</w:t>
            </w:r>
            <w:r w:rsidRPr="00325B44">
              <w:rPr>
                <w:rFonts w:ascii="Perpetua" w:hAnsi="Perpetua"/>
                <w:bCs/>
                <w:i/>
                <w:iCs/>
                <w:sz w:val="18"/>
                <w:szCs w:val="18"/>
                <w:vertAlign w:val="superscript"/>
              </w:rPr>
              <w:t>er</w:t>
            </w:r>
            <w:r w:rsidRPr="00325B44">
              <w:rPr>
                <w:rFonts w:ascii="Perpetua" w:hAnsi="Perpetua"/>
                <w:bCs/>
                <w:i/>
                <w:iCs/>
                <w:sz w:val="18"/>
                <w:szCs w:val="18"/>
              </w:rPr>
              <w:t xml:space="preserve"> PRIX DU JURY</w:t>
            </w:r>
          </w:p>
          <w:p w:rsidR="00A84EFA" w:rsidRPr="00325B44" w:rsidRDefault="00A84EFA" w:rsidP="00A84EFA">
            <w:pPr>
              <w:ind w:left="329"/>
              <w:jc w:val="both"/>
              <w:rPr>
                <w:rFonts w:ascii="Perpetua" w:hAnsi="Perpetua"/>
                <w:b/>
                <w:bCs/>
                <w:sz w:val="18"/>
                <w:szCs w:val="18"/>
              </w:rPr>
            </w:pPr>
            <w:r w:rsidRPr="00325B44">
              <w:rPr>
                <w:rFonts w:ascii="Perpetua" w:hAnsi="Perpetua"/>
                <w:b/>
                <w:bCs/>
                <w:sz w:val="18"/>
                <w:szCs w:val="18"/>
              </w:rPr>
              <w:t>CAP-SANTÉ 2010</w:t>
            </w:r>
          </w:p>
          <w:p w:rsidR="00A84EFA" w:rsidRPr="00A84EFA" w:rsidRDefault="00A84EFA" w:rsidP="00A84EFA">
            <w:pPr>
              <w:ind w:left="329"/>
              <w:jc w:val="both"/>
              <w:rPr>
                <w:rFonts w:ascii="Perpetua" w:hAnsi="Perpetua"/>
                <w:bCs/>
                <w:i/>
                <w:iCs/>
                <w:sz w:val="18"/>
                <w:szCs w:val="18"/>
              </w:rPr>
            </w:pPr>
            <w:r w:rsidRPr="00325B44">
              <w:rPr>
                <w:rFonts w:ascii="Perpetua" w:hAnsi="Perpetua"/>
                <w:bCs/>
                <w:i/>
                <w:iCs/>
                <w:sz w:val="18"/>
                <w:szCs w:val="18"/>
              </w:rPr>
              <w:t>SYMPOSIUM DE PEINTURE, PRIX «COUP DE CŒUR» DU JURY</w:t>
            </w:r>
          </w:p>
          <w:p w:rsidR="00A84EFA" w:rsidRPr="00325B44" w:rsidRDefault="00A84EFA" w:rsidP="00A84EFA">
            <w:pPr>
              <w:ind w:left="329"/>
              <w:jc w:val="both"/>
              <w:rPr>
                <w:rFonts w:ascii="Perpetua" w:hAnsi="Perpetua"/>
                <w:b/>
                <w:bCs/>
                <w:sz w:val="18"/>
                <w:szCs w:val="18"/>
              </w:rPr>
            </w:pPr>
            <w:r w:rsidRPr="00325B44">
              <w:rPr>
                <w:rFonts w:ascii="Perpetua" w:hAnsi="Perpetua"/>
                <w:b/>
                <w:bCs/>
                <w:sz w:val="18"/>
                <w:szCs w:val="18"/>
              </w:rPr>
              <w:t>CAP-DE-LA-MADELEINE 2009</w:t>
            </w:r>
          </w:p>
          <w:p w:rsidR="00A84EFA" w:rsidRPr="00325B44" w:rsidRDefault="00A84EFA" w:rsidP="00A84EFA">
            <w:pPr>
              <w:ind w:left="329"/>
              <w:jc w:val="both"/>
              <w:rPr>
                <w:rFonts w:ascii="Perpetua" w:hAnsi="Perpetua"/>
                <w:bCs/>
                <w:i/>
                <w:iCs/>
                <w:sz w:val="18"/>
                <w:szCs w:val="18"/>
              </w:rPr>
            </w:pPr>
            <w:r w:rsidRPr="00325B44">
              <w:rPr>
                <w:rFonts w:ascii="Perpetua" w:hAnsi="Perpetua"/>
                <w:bCs/>
                <w:i/>
                <w:iCs/>
                <w:sz w:val="18"/>
                <w:szCs w:val="18"/>
              </w:rPr>
              <w:t>SYMPOSIUM DE PEINTURE, 1</w:t>
            </w:r>
            <w:r w:rsidRPr="00325B44">
              <w:rPr>
                <w:rFonts w:ascii="Perpetua" w:hAnsi="Perpetua"/>
                <w:bCs/>
                <w:i/>
                <w:iCs/>
                <w:sz w:val="18"/>
                <w:szCs w:val="18"/>
                <w:vertAlign w:val="superscript"/>
              </w:rPr>
              <w:t xml:space="preserve">er </w:t>
            </w:r>
            <w:r w:rsidRPr="00325B44">
              <w:rPr>
                <w:rFonts w:ascii="Perpetua" w:hAnsi="Perpetua"/>
                <w:bCs/>
                <w:i/>
                <w:iCs/>
                <w:sz w:val="18"/>
                <w:szCs w:val="18"/>
              </w:rPr>
              <w:t>PRIX DU PUBLIC</w:t>
            </w:r>
          </w:p>
          <w:p w:rsidR="00A84EFA" w:rsidRPr="00325B44" w:rsidRDefault="00A84EFA" w:rsidP="00A84EFA">
            <w:pPr>
              <w:ind w:left="329"/>
              <w:jc w:val="both"/>
              <w:rPr>
                <w:rFonts w:ascii="Perpetua" w:hAnsi="Perpetua"/>
                <w:b/>
                <w:bCs/>
                <w:i/>
                <w:iCs/>
                <w:sz w:val="18"/>
                <w:szCs w:val="18"/>
              </w:rPr>
            </w:pPr>
            <w:r w:rsidRPr="00325B44">
              <w:rPr>
                <w:rFonts w:ascii="Perpetua" w:hAnsi="Perpetua"/>
                <w:b/>
                <w:bCs/>
                <w:sz w:val="18"/>
                <w:szCs w:val="18"/>
              </w:rPr>
              <w:t>CAP-DE-LA-MADELEINE 2008</w:t>
            </w:r>
          </w:p>
          <w:p w:rsidR="00A84EFA" w:rsidRPr="00325B44" w:rsidRDefault="00A84EFA" w:rsidP="00A84EFA">
            <w:pPr>
              <w:ind w:left="329"/>
              <w:jc w:val="both"/>
              <w:rPr>
                <w:rFonts w:ascii="Perpetua" w:hAnsi="Perpetua"/>
                <w:bCs/>
                <w:i/>
                <w:iCs/>
                <w:sz w:val="18"/>
                <w:szCs w:val="18"/>
              </w:rPr>
            </w:pPr>
            <w:r w:rsidRPr="00325B44">
              <w:rPr>
                <w:rFonts w:ascii="Perpetua" w:hAnsi="Perpetua"/>
                <w:bCs/>
                <w:i/>
                <w:iCs/>
                <w:sz w:val="18"/>
                <w:szCs w:val="18"/>
              </w:rPr>
              <w:t>SYMPOSIUM DE PEINTURE, 2</w:t>
            </w:r>
            <w:r w:rsidRPr="00325B44">
              <w:rPr>
                <w:rFonts w:ascii="Perpetua" w:hAnsi="Perpetua"/>
                <w:bCs/>
                <w:i/>
                <w:iCs/>
                <w:sz w:val="18"/>
                <w:szCs w:val="18"/>
                <w:vertAlign w:val="superscript"/>
              </w:rPr>
              <w:t>e</w:t>
            </w:r>
            <w:r w:rsidRPr="00325B44">
              <w:rPr>
                <w:rFonts w:ascii="Perpetua" w:hAnsi="Perpetua"/>
                <w:bCs/>
                <w:i/>
                <w:iCs/>
                <w:sz w:val="18"/>
                <w:szCs w:val="18"/>
              </w:rPr>
              <w:t xml:space="preserve"> PRIX DU PUBLIC</w:t>
            </w:r>
          </w:p>
          <w:p w:rsidR="00A84EFA" w:rsidRPr="00325B44" w:rsidRDefault="00A84EFA" w:rsidP="00A84EFA">
            <w:pPr>
              <w:ind w:left="329"/>
              <w:jc w:val="both"/>
              <w:rPr>
                <w:rFonts w:ascii="Perpetua" w:hAnsi="Perpetua"/>
                <w:b/>
                <w:bCs/>
                <w:sz w:val="18"/>
                <w:szCs w:val="18"/>
              </w:rPr>
            </w:pPr>
            <w:r w:rsidRPr="00325B44">
              <w:rPr>
                <w:rFonts w:ascii="Perpetua" w:hAnsi="Perpetua"/>
                <w:b/>
                <w:bCs/>
                <w:sz w:val="18"/>
                <w:szCs w:val="18"/>
              </w:rPr>
              <w:t>LA PRAIRIE 2005</w:t>
            </w:r>
          </w:p>
          <w:p w:rsidR="00A84EFA" w:rsidRPr="00325B44" w:rsidRDefault="00A84EFA" w:rsidP="00A84EFA">
            <w:pPr>
              <w:ind w:left="329"/>
              <w:jc w:val="both"/>
              <w:rPr>
                <w:rFonts w:ascii="Perpetua" w:hAnsi="Perpetua"/>
                <w:bCs/>
                <w:i/>
                <w:iCs/>
                <w:sz w:val="18"/>
                <w:szCs w:val="18"/>
              </w:rPr>
            </w:pPr>
            <w:r w:rsidRPr="00325B44">
              <w:rPr>
                <w:rFonts w:ascii="Perpetua" w:hAnsi="Perpetua"/>
                <w:bCs/>
                <w:i/>
                <w:iCs/>
                <w:sz w:val="18"/>
                <w:szCs w:val="18"/>
              </w:rPr>
              <w:t>EXPO-CONCOURS DE PEINTURE, 3</w:t>
            </w:r>
            <w:r w:rsidRPr="00325B44">
              <w:rPr>
                <w:rFonts w:ascii="Perpetua" w:hAnsi="Perpetua"/>
                <w:bCs/>
                <w:i/>
                <w:iCs/>
                <w:sz w:val="18"/>
                <w:szCs w:val="18"/>
                <w:vertAlign w:val="superscript"/>
              </w:rPr>
              <w:t>e</w:t>
            </w:r>
            <w:r w:rsidRPr="00325B44">
              <w:rPr>
                <w:rFonts w:ascii="Perpetua" w:hAnsi="Perpetua"/>
                <w:bCs/>
                <w:i/>
                <w:iCs/>
                <w:sz w:val="18"/>
                <w:szCs w:val="18"/>
              </w:rPr>
              <w:t xml:space="preserve"> PRIX DU JURY</w:t>
            </w:r>
          </w:p>
          <w:p w:rsidR="00A84EFA" w:rsidRPr="00325B44" w:rsidRDefault="00A84EFA" w:rsidP="00A84EFA">
            <w:pPr>
              <w:ind w:left="329"/>
              <w:jc w:val="both"/>
              <w:rPr>
                <w:rFonts w:ascii="Perpetua" w:hAnsi="Perpetua"/>
                <w:b/>
                <w:bCs/>
                <w:sz w:val="18"/>
                <w:szCs w:val="18"/>
              </w:rPr>
            </w:pPr>
            <w:r w:rsidRPr="00325B44">
              <w:rPr>
                <w:rFonts w:ascii="Perpetua" w:hAnsi="Perpetua"/>
                <w:b/>
                <w:bCs/>
                <w:sz w:val="18"/>
                <w:szCs w:val="18"/>
              </w:rPr>
              <w:t>LA PRAIRIE 2004</w:t>
            </w:r>
          </w:p>
          <w:p w:rsidR="00A84EFA" w:rsidRDefault="000B7898" w:rsidP="00A84EFA">
            <w:pPr>
              <w:ind w:left="329"/>
              <w:jc w:val="both"/>
              <w:rPr>
                <w:rFonts w:ascii="Perpetua" w:hAnsi="Perpetua"/>
                <w:b/>
                <w:bCs/>
                <w:color w:val="7030A0"/>
                <w:sz w:val="20"/>
                <w:u w:val="single"/>
              </w:rPr>
            </w:pPr>
            <w:r>
              <w:rPr>
                <w:rFonts w:ascii="Perpetua" w:hAnsi="Perpetua"/>
                <w:bCs/>
                <w:i/>
                <w:iCs/>
                <w:sz w:val="18"/>
                <w:szCs w:val="18"/>
              </w:rPr>
              <w:t xml:space="preserve">EXPO-CONCOURS DE PEINTURE, </w:t>
            </w:r>
            <w:r>
              <w:rPr>
                <w:rFonts w:ascii="Perpetua" w:hAnsi="Perpetua"/>
                <w:bCs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Perpetua" w:hAnsi="Perpetua"/>
                <w:bCs/>
                <w:i/>
                <w:iCs/>
                <w:sz w:val="18"/>
                <w:szCs w:val="18"/>
              </w:rPr>
              <w:t>1</w:t>
            </w:r>
            <w:r w:rsidRPr="000B7898">
              <w:rPr>
                <w:rFonts w:ascii="Perpetua" w:hAnsi="Perpetua"/>
                <w:bCs/>
                <w:i/>
                <w:iCs/>
                <w:sz w:val="18"/>
                <w:szCs w:val="18"/>
                <w:vertAlign w:val="superscript"/>
              </w:rPr>
              <w:t>er</w:t>
            </w:r>
            <w:r w:rsidR="00A84EFA" w:rsidRPr="00325B44">
              <w:rPr>
                <w:rFonts w:ascii="Perpetua" w:hAnsi="Perpetua"/>
                <w:bCs/>
                <w:i/>
                <w:iCs/>
                <w:sz w:val="18"/>
                <w:szCs w:val="18"/>
              </w:rPr>
              <w:t xml:space="preserve"> PRIX DU JURY</w:t>
            </w:r>
          </w:p>
          <w:p w:rsidR="00C350B6" w:rsidRPr="000E2278" w:rsidRDefault="00C350B6" w:rsidP="00A84EFA">
            <w:pPr>
              <w:ind w:left="329" w:right="-590"/>
              <w:jc w:val="both"/>
              <w:rPr>
                <w:rFonts w:ascii="Perpetua" w:hAnsi="Perpetua"/>
                <w:bCs/>
                <w:sz w:val="16"/>
                <w:szCs w:val="16"/>
              </w:rPr>
            </w:pPr>
          </w:p>
          <w:p w:rsidR="000E2278" w:rsidRPr="005D5C1E" w:rsidRDefault="000E2278" w:rsidP="000E2278">
            <w:pPr>
              <w:ind w:left="329"/>
              <w:jc w:val="both"/>
              <w:rPr>
                <w:rFonts w:ascii="Perpetua" w:hAnsi="Perpetua"/>
                <w:b/>
                <w:bCs/>
                <w:color w:val="CC9900"/>
                <w:sz w:val="20"/>
                <w:u w:val="single"/>
              </w:rPr>
            </w:pPr>
            <w:r w:rsidRPr="00E62D60">
              <w:rPr>
                <w:rFonts w:ascii="Perpetua" w:hAnsi="Perpetua"/>
                <w:b/>
                <w:bCs/>
                <w:color w:val="CC9900"/>
                <w:sz w:val="20"/>
                <w:u w:val="single"/>
              </w:rPr>
              <w:t>PUBLICATIONS</w:t>
            </w:r>
          </w:p>
          <w:p w:rsidR="000E2278" w:rsidRPr="00325B44" w:rsidRDefault="000E2278" w:rsidP="000E2278">
            <w:pPr>
              <w:ind w:left="329"/>
              <w:jc w:val="both"/>
              <w:rPr>
                <w:rFonts w:ascii="Perpetua" w:hAnsi="Perpetua"/>
                <w:b/>
                <w:bCs/>
                <w:sz w:val="18"/>
                <w:szCs w:val="18"/>
              </w:rPr>
            </w:pPr>
            <w:r w:rsidRPr="00325B44">
              <w:rPr>
                <w:rFonts w:ascii="Perpetua" w:hAnsi="Perpetua"/>
                <w:b/>
                <w:bCs/>
                <w:sz w:val="18"/>
                <w:szCs w:val="18"/>
              </w:rPr>
              <w:t>L'EXPRESS DE DRUMMONDVILLE 2014</w:t>
            </w:r>
          </w:p>
          <w:p w:rsidR="000E2278" w:rsidRPr="00325B44" w:rsidRDefault="000E2278" w:rsidP="000E2278">
            <w:pPr>
              <w:ind w:left="329"/>
              <w:jc w:val="both"/>
              <w:rPr>
                <w:rFonts w:ascii="Perpetua" w:hAnsi="Perpetua"/>
                <w:bCs/>
                <w:i/>
                <w:sz w:val="18"/>
                <w:szCs w:val="18"/>
              </w:rPr>
            </w:pPr>
            <w:r w:rsidRPr="00325B44">
              <w:rPr>
                <w:rFonts w:ascii="Perpetua" w:hAnsi="Perpetua"/>
                <w:bCs/>
                <w:i/>
                <w:sz w:val="18"/>
                <w:szCs w:val="18"/>
              </w:rPr>
              <w:t>LE SYMPOSIUM DES ARTS</w:t>
            </w:r>
            <w:r w:rsidR="000B7898">
              <w:rPr>
                <w:rFonts w:ascii="Perpetua" w:hAnsi="Perpetua"/>
                <w:bCs/>
                <w:i/>
                <w:sz w:val="18"/>
                <w:szCs w:val="18"/>
              </w:rPr>
              <w:t xml:space="preserve"> </w:t>
            </w:r>
            <w:r w:rsidRPr="00325B44">
              <w:rPr>
                <w:rFonts w:ascii="Perpetua" w:hAnsi="Perpetua"/>
                <w:bCs/>
                <w:i/>
                <w:sz w:val="18"/>
                <w:szCs w:val="18"/>
              </w:rPr>
              <w:t>: EN COULEURS ET EN ÉMOTIONS DE CAROLINE LEPAGE, 22 MARS</w:t>
            </w:r>
          </w:p>
          <w:p w:rsidR="000E2278" w:rsidRPr="00A83D64" w:rsidRDefault="000E2278" w:rsidP="000E2278">
            <w:pPr>
              <w:ind w:left="329"/>
              <w:jc w:val="both"/>
              <w:rPr>
                <w:rFonts w:ascii="Perpetua" w:hAnsi="Perpetua"/>
                <w:b/>
                <w:bCs/>
                <w:sz w:val="18"/>
                <w:szCs w:val="18"/>
              </w:rPr>
            </w:pPr>
            <w:r w:rsidRPr="00A83D64">
              <w:rPr>
                <w:rFonts w:ascii="Perpetua" w:hAnsi="Perpetua"/>
                <w:b/>
                <w:bCs/>
                <w:sz w:val="18"/>
                <w:szCs w:val="18"/>
              </w:rPr>
              <w:t>LE NOUVELLISTE DE TROIS-RIVIÈRES 2009</w:t>
            </w:r>
          </w:p>
          <w:p w:rsidR="000E2278" w:rsidRPr="00A83D64" w:rsidRDefault="000E2278" w:rsidP="000E2278">
            <w:pPr>
              <w:ind w:left="329"/>
              <w:jc w:val="both"/>
              <w:rPr>
                <w:rFonts w:ascii="Perpetua" w:hAnsi="Perpetua"/>
                <w:bCs/>
                <w:i/>
                <w:sz w:val="18"/>
                <w:szCs w:val="18"/>
              </w:rPr>
            </w:pPr>
            <w:r w:rsidRPr="00A83D64">
              <w:rPr>
                <w:rFonts w:ascii="Perpetua" w:hAnsi="Perpetua"/>
                <w:bCs/>
                <w:i/>
                <w:sz w:val="18"/>
                <w:szCs w:val="18"/>
              </w:rPr>
              <w:t>UN BUFFET VISUEL!  L'ÉVÉNEMENT REPÉRAGE EXPOSE LES OEUVRES DE 35 ARTISTE TRIFLUVIENS DE MARIE-JOSÉE MONTMIGNY, 27 FÉVRIER</w:t>
            </w:r>
          </w:p>
          <w:p w:rsidR="000E2278" w:rsidRPr="00A83D64" w:rsidRDefault="000E2278" w:rsidP="000E2278">
            <w:pPr>
              <w:ind w:left="329"/>
              <w:jc w:val="both"/>
              <w:rPr>
                <w:rFonts w:ascii="Perpetua" w:hAnsi="Perpetua"/>
                <w:b/>
                <w:bCs/>
                <w:sz w:val="18"/>
                <w:szCs w:val="18"/>
              </w:rPr>
            </w:pPr>
            <w:r w:rsidRPr="00A83D64">
              <w:rPr>
                <w:rFonts w:ascii="Perpetua" w:hAnsi="Perpetua"/>
                <w:b/>
                <w:bCs/>
                <w:sz w:val="18"/>
                <w:szCs w:val="18"/>
              </w:rPr>
              <w:t>LE NOUVELLISTE DE TROIS-RIVIÈRES 2008</w:t>
            </w:r>
          </w:p>
          <w:p w:rsidR="000E2278" w:rsidRDefault="000E2278" w:rsidP="000E2278">
            <w:pPr>
              <w:ind w:left="329"/>
              <w:jc w:val="both"/>
              <w:rPr>
                <w:rFonts w:ascii="Perpetua" w:hAnsi="Perpetua"/>
                <w:bCs/>
                <w:i/>
                <w:sz w:val="18"/>
                <w:szCs w:val="18"/>
              </w:rPr>
            </w:pPr>
            <w:r w:rsidRPr="00A83D64">
              <w:rPr>
                <w:rFonts w:ascii="Perpetua" w:hAnsi="Perpetua"/>
                <w:bCs/>
                <w:i/>
                <w:sz w:val="18"/>
                <w:szCs w:val="18"/>
              </w:rPr>
              <w:t>ARTISTES EN QUÊTE D'YEUX CURIEUX DE L'OEIL TACTILE DE FRANÇOIS HOUDE, 12-13 JUILLET</w:t>
            </w:r>
          </w:p>
          <w:p w:rsidR="000E2278" w:rsidRDefault="000E2278" w:rsidP="00A84EFA">
            <w:pPr>
              <w:ind w:left="329" w:right="-590"/>
              <w:jc w:val="both"/>
              <w:rPr>
                <w:rFonts w:ascii="Perpetua" w:hAnsi="Perpetua"/>
                <w:bCs/>
                <w:sz w:val="16"/>
                <w:szCs w:val="16"/>
              </w:rPr>
            </w:pPr>
          </w:p>
          <w:p w:rsidR="004B3850" w:rsidRPr="005D5C1E" w:rsidRDefault="004B3850" w:rsidP="004B3850">
            <w:pPr>
              <w:ind w:left="329"/>
              <w:jc w:val="both"/>
              <w:rPr>
                <w:rFonts w:ascii="Perpetua" w:hAnsi="Perpetua"/>
                <w:b/>
                <w:bCs/>
                <w:color w:val="0070C0"/>
                <w:sz w:val="20"/>
                <w:u w:val="single"/>
              </w:rPr>
            </w:pPr>
            <w:r w:rsidRPr="00E62D60">
              <w:rPr>
                <w:rFonts w:ascii="Perpetua" w:hAnsi="Perpetua"/>
                <w:b/>
                <w:bCs/>
                <w:color w:val="0070C0"/>
                <w:sz w:val="20"/>
                <w:u w:val="single"/>
              </w:rPr>
              <w:t>COLLECTIONS PUBLIQUES OU PRIVÉES</w:t>
            </w:r>
          </w:p>
          <w:p w:rsidR="004B3850" w:rsidRPr="00325B44" w:rsidRDefault="004B3850" w:rsidP="004B3850">
            <w:pPr>
              <w:ind w:left="329"/>
              <w:jc w:val="both"/>
              <w:rPr>
                <w:rFonts w:ascii="Perpetua" w:hAnsi="Perpetua"/>
                <w:b/>
                <w:bCs/>
                <w:i/>
                <w:iCs/>
                <w:sz w:val="18"/>
                <w:szCs w:val="18"/>
              </w:rPr>
            </w:pPr>
            <w:r w:rsidRPr="00325B44">
              <w:rPr>
                <w:rFonts w:ascii="Perpetua" w:hAnsi="Perpetua"/>
                <w:b/>
                <w:bCs/>
                <w:sz w:val="18"/>
                <w:szCs w:val="18"/>
              </w:rPr>
              <w:t>VILLE DE BROMONT</w:t>
            </w:r>
          </w:p>
          <w:p w:rsidR="004B3850" w:rsidRPr="00325B44" w:rsidRDefault="004B3850" w:rsidP="004B3850">
            <w:pPr>
              <w:ind w:left="329"/>
              <w:jc w:val="both"/>
              <w:rPr>
                <w:rFonts w:ascii="Perpetua" w:hAnsi="Perpetua"/>
                <w:b/>
                <w:bCs/>
                <w:i/>
                <w:iCs/>
                <w:sz w:val="18"/>
                <w:szCs w:val="18"/>
              </w:rPr>
            </w:pPr>
            <w:r w:rsidRPr="00325B44">
              <w:rPr>
                <w:rFonts w:ascii="Perpetua" w:hAnsi="Perpetua"/>
                <w:b/>
                <w:bCs/>
                <w:sz w:val="18"/>
                <w:szCs w:val="18"/>
              </w:rPr>
              <w:t>VILLE DE LA PRAIRIE</w:t>
            </w:r>
          </w:p>
          <w:p w:rsidR="004B3850" w:rsidRPr="00325B44" w:rsidRDefault="004B3850" w:rsidP="004B3850">
            <w:pPr>
              <w:ind w:left="329"/>
              <w:jc w:val="both"/>
              <w:rPr>
                <w:rFonts w:ascii="Perpetua" w:hAnsi="Perpetua"/>
                <w:b/>
                <w:bCs/>
                <w:sz w:val="18"/>
                <w:szCs w:val="18"/>
              </w:rPr>
            </w:pPr>
            <w:r w:rsidRPr="00325B44">
              <w:rPr>
                <w:rFonts w:ascii="Perpetua" w:hAnsi="Perpetua"/>
                <w:b/>
                <w:bCs/>
                <w:sz w:val="18"/>
                <w:szCs w:val="18"/>
              </w:rPr>
              <w:t>VILLE DE TROIS-RIVIÈRES</w:t>
            </w:r>
          </w:p>
          <w:p w:rsidR="004B3850" w:rsidRPr="00325B44" w:rsidRDefault="004B3850" w:rsidP="004B3850">
            <w:pPr>
              <w:ind w:left="329"/>
              <w:jc w:val="both"/>
              <w:rPr>
                <w:rFonts w:ascii="Perpetua" w:hAnsi="Perpetua"/>
                <w:b/>
                <w:bCs/>
                <w:sz w:val="18"/>
                <w:szCs w:val="18"/>
              </w:rPr>
            </w:pPr>
            <w:r w:rsidRPr="00325B44">
              <w:rPr>
                <w:rFonts w:ascii="Perpetua" w:hAnsi="Perpetua"/>
                <w:b/>
                <w:bCs/>
                <w:sz w:val="18"/>
                <w:szCs w:val="18"/>
              </w:rPr>
              <w:t xml:space="preserve">DESSUREAULT, LEMIRE ET ASSOCIÉS </w:t>
            </w:r>
          </w:p>
          <w:p w:rsidR="004B3850" w:rsidRPr="00A83D64" w:rsidRDefault="00E96840" w:rsidP="004B3850">
            <w:pPr>
              <w:ind w:left="329"/>
              <w:jc w:val="both"/>
              <w:rPr>
                <w:rFonts w:ascii="Perpetua" w:hAnsi="Perpetua"/>
                <w:b/>
                <w:bCs/>
                <w:sz w:val="18"/>
                <w:szCs w:val="18"/>
              </w:rPr>
            </w:pPr>
            <w:r>
              <w:rPr>
                <w:rFonts w:ascii="Perpetua" w:hAnsi="Perpetua"/>
                <w:b/>
                <w:bCs/>
                <w:sz w:val="18"/>
                <w:szCs w:val="18"/>
              </w:rPr>
              <w:t xml:space="preserve">CIUS </w:t>
            </w:r>
            <w:r w:rsidR="004B3850" w:rsidRPr="00A83D64">
              <w:rPr>
                <w:rFonts w:ascii="Perpetua" w:hAnsi="Perpetua"/>
                <w:b/>
                <w:bCs/>
                <w:sz w:val="18"/>
                <w:szCs w:val="18"/>
              </w:rPr>
              <w:t>TROIS-RIVIÈRES</w:t>
            </w:r>
          </w:p>
          <w:p w:rsidR="009E3005" w:rsidRDefault="009E3005" w:rsidP="004B3850">
            <w:pPr>
              <w:ind w:left="329"/>
              <w:jc w:val="both"/>
              <w:rPr>
                <w:rFonts w:ascii="Perpetua" w:hAnsi="Perpetua"/>
                <w:b/>
                <w:bCs/>
                <w:sz w:val="18"/>
                <w:szCs w:val="18"/>
              </w:rPr>
            </w:pPr>
            <w:r>
              <w:rPr>
                <w:rFonts w:ascii="Perpetua" w:hAnsi="Perpetua"/>
                <w:b/>
                <w:bCs/>
                <w:sz w:val="18"/>
                <w:szCs w:val="18"/>
              </w:rPr>
              <w:t>SOGETEL</w:t>
            </w:r>
          </w:p>
          <w:p w:rsidR="009E3005" w:rsidRPr="00A83D64" w:rsidRDefault="003A3C45" w:rsidP="004B3850">
            <w:pPr>
              <w:ind w:left="329"/>
              <w:jc w:val="both"/>
              <w:rPr>
                <w:rFonts w:ascii="Perpetua" w:hAnsi="Perpetua"/>
                <w:b/>
                <w:bCs/>
                <w:sz w:val="18"/>
                <w:szCs w:val="18"/>
              </w:rPr>
            </w:pPr>
            <w:r>
              <w:rPr>
                <w:rFonts w:ascii="Perpetua" w:hAnsi="Perpetua"/>
                <w:b/>
                <w:bCs/>
                <w:sz w:val="18"/>
                <w:szCs w:val="18"/>
              </w:rPr>
              <w:t xml:space="preserve">RACICOT </w:t>
            </w:r>
            <w:r w:rsidR="009E3005">
              <w:rPr>
                <w:rFonts w:ascii="Perpetua" w:hAnsi="Perpetua"/>
                <w:b/>
                <w:bCs/>
                <w:sz w:val="18"/>
                <w:szCs w:val="18"/>
              </w:rPr>
              <w:t>CHANDONNET AVOCATS</w:t>
            </w:r>
          </w:p>
          <w:p w:rsidR="004B3850" w:rsidRDefault="004B3850" w:rsidP="00A84EFA">
            <w:pPr>
              <w:ind w:left="329" w:right="-590"/>
              <w:jc w:val="both"/>
              <w:rPr>
                <w:rFonts w:ascii="Perpetua" w:hAnsi="Perpetua"/>
                <w:bCs/>
                <w:sz w:val="16"/>
                <w:szCs w:val="16"/>
              </w:rPr>
            </w:pPr>
          </w:p>
          <w:p w:rsidR="00E96840" w:rsidRDefault="005B199A" w:rsidP="00E96840">
            <w:pPr>
              <w:ind w:left="329" w:right="-590"/>
              <w:jc w:val="both"/>
              <w:rPr>
                <w:rFonts w:ascii="Perpetua" w:hAnsi="Perpetua"/>
                <w:b/>
                <w:bCs/>
                <w:color w:val="C00000"/>
                <w:sz w:val="20"/>
                <w:u w:val="single"/>
              </w:rPr>
            </w:pPr>
            <w:r>
              <w:rPr>
                <w:rFonts w:ascii="Perpetua" w:hAnsi="Perpetua"/>
                <w:b/>
                <w:bCs/>
                <w:color w:val="C00000"/>
                <w:sz w:val="20"/>
                <w:u w:val="single"/>
              </w:rPr>
              <w:t>PRÉ</w:t>
            </w:r>
            <w:r w:rsidR="000F3608">
              <w:rPr>
                <w:rFonts w:ascii="Perpetua" w:hAnsi="Perpetua"/>
                <w:b/>
                <w:bCs/>
                <w:color w:val="C00000"/>
                <w:sz w:val="20"/>
                <w:u w:val="single"/>
              </w:rPr>
              <w:t>SIDENCE ARTISTIQUE</w:t>
            </w:r>
          </w:p>
          <w:p w:rsidR="00E96840" w:rsidRDefault="000F3608" w:rsidP="00E96840">
            <w:pPr>
              <w:ind w:left="329" w:right="-590"/>
              <w:jc w:val="both"/>
              <w:rPr>
                <w:rFonts w:ascii="Perpetua" w:hAnsi="Perpetua"/>
                <w:b/>
                <w:bCs/>
                <w:color w:val="C00000"/>
                <w:sz w:val="20"/>
                <w:u w:val="single"/>
              </w:rPr>
            </w:pPr>
            <w:r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 xml:space="preserve">LOUISEVILLE 2022, </w:t>
            </w:r>
            <w:r w:rsidRPr="000F3608">
              <w:rPr>
                <w:rFonts w:ascii="Perpetua" w:hAnsi="Perpetua"/>
                <w:bCs/>
                <w:i/>
                <w:sz w:val="18"/>
                <w:szCs w:val="18"/>
                <w:lang w:val="fr-CA"/>
              </w:rPr>
              <w:t>SYMPOSIUM DES ARTS VISUELS</w:t>
            </w:r>
          </w:p>
          <w:p w:rsidR="00E96840" w:rsidRDefault="00E96840" w:rsidP="00421FB7">
            <w:pPr>
              <w:ind w:left="329" w:right="-590"/>
              <w:jc w:val="both"/>
              <w:rPr>
                <w:rFonts w:ascii="Perpetua" w:hAnsi="Perpetua"/>
                <w:b/>
                <w:bCs/>
                <w:color w:val="C00000"/>
                <w:sz w:val="20"/>
                <w:u w:val="single"/>
              </w:rPr>
            </w:pPr>
          </w:p>
          <w:p w:rsidR="00421FB7" w:rsidRDefault="00421FB7" w:rsidP="00421FB7">
            <w:pPr>
              <w:ind w:left="329" w:right="-590"/>
              <w:jc w:val="both"/>
              <w:rPr>
                <w:rFonts w:ascii="Perpetua" w:hAnsi="Perpetua"/>
                <w:b/>
                <w:bCs/>
                <w:color w:val="C00000"/>
                <w:sz w:val="20"/>
                <w:u w:val="single"/>
              </w:rPr>
            </w:pPr>
            <w:r>
              <w:rPr>
                <w:rFonts w:ascii="Perpetua" w:hAnsi="Perpetua"/>
                <w:b/>
                <w:bCs/>
                <w:color w:val="C00000"/>
                <w:sz w:val="20"/>
                <w:u w:val="single"/>
              </w:rPr>
              <w:t>ASSOCIATIONS ARTISTIQUES</w:t>
            </w:r>
          </w:p>
          <w:p w:rsidR="00421FB7" w:rsidRDefault="00421FB7" w:rsidP="00421FB7">
            <w:pPr>
              <w:ind w:left="329"/>
              <w:jc w:val="both"/>
              <w:rPr>
                <w:rFonts w:ascii="Perpetua" w:hAnsi="Perpetua"/>
                <w:bCs/>
                <w:i/>
                <w:sz w:val="18"/>
                <w:szCs w:val="18"/>
                <w:lang w:val="fr-CA"/>
              </w:rPr>
            </w:pPr>
            <w:r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 xml:space="preserve">AAPARS </w:t>
            </w:r>
            <w:r w:rsidRPr="00567593">
              <w:rPr>
                <w:rFonts w:ascii="Perpetua" w:hAnsi="Perpetua"/>
                <w:b/>
                <w:bCs/>
                <w:i/>
                <w:sz w:val="18"/>
                <w:szCs w:val="18"/>
                <w:lang w:val="fr-CA"/>
              </w:rPr>
              <w:t>Association des Artistes Peintres Affiliés de la Rive-Sud</w:t>
            </w:r>
            <w:r w:rsidRPr="00A83D64"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 xml:space="preserve">, </w:t>
            </w:r>
            <w:r w:rsidR="00D40003"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Perpetua" w:hAnsi="Perpetua"/>
                <w:bCs/>
                <w:i/>
                <w:sz w:val="18"/>
                <w:szCs w:val="18"/>
                <w:lang w:val="fr-CA"/>
              </w:rPr>
              <w:t>MEMBRE DEPUIS 20</w:t>
            </w:r>
            <w:r w:rsidR="00D40003">
              <w:rPr>
                <w:rFonts w:ascii="Perpetua" w:hAnsi="Perpetua"/>
                <w:bCs/>
                <w:i/>
                <w:sz w:val="18"/>
                <w:szCs w:val="18"/>
                <w:lang w:val="fr-CA"/>
              </w:rPr>
              <w:t>12</w:t>
            </w:r>
          </w:p>
          <w:p w:rsidR="00593FA3" w:rsidRPr="00FE5B8D" w:rsidRDefault="00D40003" w:rsidP="00FE5B8D">
            <w:pPr>
              <w:ind w:left="329"/>
              <w:jc w:val="both"/>
              <w:rPr>
                <w:rFonts w:ascii="Perpetua" w:hAnsi="Perpetua"/>
                <w:bCs/>
                <w:i/>
                <w:sz w:val="18"/>
                <w:szCs w:val="18"/>
                <w:lang w:val="fr-CA"/>
              </w:rPr>
            </w:pPr>
            <w:r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 xml:space="preserve">L'OEIL TACTILE </w:t>
            </w:r>
            <w:r w:rsidRPr="00567593">
              <w:rPr>
                <w:rFonts w:ascii="Perpetua" w:hAnsi="Perpetua"/>
                <w:b/>
                <w:bCs/>
                <w:i/>
                <w:sz w:val="18"/>
                <w:szCs w:val="18"/>
                <w:lang w:val="fr-CA"/>
              </w:rPr>
              <w:t>Association d'Artistes en Arts Visuels de Trois-Rivières</w:t>
            </w:r>
            <w:r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 xml:space="preserve">,  </w:t>
            </w:r>
            <w:r>
              <w:rPr>
                <w:rFonts w:ascii="Perpetua" w:hAnsi="Perpetua"/>
                <w:bCs/>
                <w:i/>
                <w:sz w:val="18"/>
                <w:szCs w:val="18"/>
                <w:lang w:val="fr-CA"/>
              </w:rPr>
              <w:t>MEMBRE ET VICE-PRÉSIDENT DE</w:t>
            </w:r>
            <w:r w:rsidR="00567593">
              <w:rPr>
                <w:rFonts w:ascii="Perpetua" w:hAnsi="Perpetua"/>
                <w:bCs/>
                <w:i/>
                <w:sz w:val="18"/>
                <w:szCs w:val="18"/>
                <w:lang w:val="fr-CA"/>
              </w:rPr>
              <w:t xml:space="preserve"> 2004 à 2006</w:t>
            </w:r>
            <w:r>
              <w:rPr>
                <w:rFonts w:ascii="Perpetua" w:hAnsi="Perpetua"/>
                <w:bCs/>
                <w:i/>
                <w:sz w:val="18"/>
                <w:szCs w:val="18"/>
                <w:lang w:val="fr-CA"/>
              </w:rPr>
              <w:t>, PRÉSIDENT</w:t>
            </w:r>
            <w:r w:rsidR="00650DFC">
              <w:rPr>
                <w:rFonts w:ascii="Perpetua" w:hAnsi="Perpetua"/>
                <w:bCs/>
                <w:i/>
                <w:sz w:val="18"/>
                <w:szCs w:val="18"/>
                <w:lang w:val="fr-CA"/>
              </w:rPr>
              <w:t xml:space="preserve"> DE 2007</w:t>
            </w:r>
            <w:r w:rsidR="000B7898">
              <w:rPr>
                <w:rFonts w:ascii="Perpetua" w:hAnsi="Perpetua"/>
                <w:bCs/>
                <w:i/>
                <w:sz w:val="18"/>
                <w:szCs w:val="18"/>
                <w:lang w:val="fr-CA"/>
              </w:rPr>
              <w:t xml:space="preserve"> </w:t>
            </w:r>
            <w:r w:rsidR="00650DFC">
              <w:rPr>
                <w:rFonts w:ascii="Perpetua" w:hAnsi="Perpetua"/>
                <w:bCs/>
                <w:i/>
                <w:sz w:val="18"/>
                <w:szCs w:val="18"/>
                <w:lang w:val="fr-CA"/>
              </w:rPr>
              <w:t xml:space="preserve">À </w:t>
            </w:r>
            <w:r w:rsidR="00567593">
              <w:rPr>
                <w:rFonts w:ascii="Perpetua" w:hAnsi="Perpetua"/>
                <w:bCs/>
                <w:i/>
                <w:sz w:val="18"/>
                <w:szCs w:val="18"/>
                <w:lang w:val="fr-CA"/>
              </w:rPr>
              <w:t>2008</w:t>
            </w:r>
          </w:p>
        </w:tc>
      </w:tr>
    </w:tbl>
    <w:p w:rsidR="00375E3E" w:rsidRPr="00CB0302" w:rsidRDefault="00375E3E" w:rsidP="003A3393">
      <w:pPr>
        <w:jc w:val="both"/>
        <w:rPr>
          <w:sz w:val="18"/>
          <w:szCs w:val="18"/>
        </w:rPr>
      </w:pPr>
    </w:p>
    <w:sectPr w:rsidR="00375E3E" w:rsidRPr="00CB0302" w:rsidSect="00DB7F24">
      <w:type w:val="continuous"/>
      <w:pgSz w:w="12240" w:h="15840" w:code="1"/>
      <w:pgMar w:top="1134" w:right="1701" w:bottom="1134" w:left="1701" w:header="1077" w:footer="107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proofState w:spelling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F4717"/>
    <w:rsid w:val="00001444"/>
    <w:rsid w:val="00011580"/>
    <w:rsid w:val="00016A4B"/>
    <w:rsid w:val="00036A37"/>
    <w:rsid w:val="0005038C"/>
    <w:rsid w:val="00071FE4"/>
    <w:rsid w:val="00073FE3"/>
    <w:rsid w:val="00075677"/>
    <w:rsid w:val="0008041E"/>
    <w:rsid w:val="000A01D5"/>
    <w:rsid w:val="000A711C"/>
    <w:rsid w:val="000B7898"/>
    <w:rsid w:val="000C741B"/>
    <w:rsid w:val="000D10BB"/>
    <w:rsid w:val="000D1F95"/>
    <w:rsid w:val="000E2278"/>
    <w:rsid w:val="000E2F4F"/>
    <w:rsid w:val="000F3608"/>
    <w:rsid w:val="00117EA7"/>
    <w:rsid w:val="00120A4D"/>
    <w:rsid w:val="00141F31"/>
    <w:rsid w:val="001447C1"/>
    <w:rsid w:val="00146A08"/>
    <w:rsid w:val="00152DFA"/>
    <w:rsid w:val="00165186"/>
    <w:rsid w:val="001663E3"/>
    <w:rsid w:val="00184D95"/>
    <w:rsid w:val="001C234D"/>
    <w:rsid w:val="001C27DD"/>
    <w:rsid w:val="001C4FF5"/>
    <w:rsid w:val="001D18A9"/>
    <w:rsid w:val="001D2FA9"/>
    <w:rsid w:val="001D3633"/>
    <w:rsid w:val="001E6075"/>
    <w:rsid w:val="001F4717"/>
    <w:rsid w:val="001F60E0"/>
    <w:rsid w:val="0022447B"/>
    <w:rsid w:val="00226ACE"/>
    <w:rsid w:val="00236D50"/>
    <w:rsid w:val="00240097"/>
    <w:rsid w:val="00241712"/>
    <w:rsid w:val="00244D58"/>
    <w:rsid w:val="0024575C"/>
    <w:rsid w:val="00280AFB"/>
    <w:rsid w:val="002B042E"/>
    <w:rsid w:val="002B6FF9"/>
    <w:rsid w:val="002D6764"/>
    <w:rsid w:val="002D70F8"/>
    <w:rsid w:val="002E212E"/>
    <w:rsid w:val="002E2E20"/>
    <w:rsid w:val="003140C5"/>
    <w:rsid w:val="00317296"/>
    <w:rsid w:val="003240A6"/>
    <w:rsid w:val="0032507C"/>
    <w:rsid w:val="00325B44"/>
    <w:rsid w:val="00325D80"/>
    <w:rsid w:val="003462CE"/>
    <w:rsid w:val="00347F86"/>
    <w:rsid w:val="00350C25"/>
    <w:rsid w:val="003705AA"/>
    <w:rsid w:val="003707CA"/>
    <w:rsid w:val="00371C37"/>
    <w:rsid w:val="00375E3E"/>
    <w:rsid w:val="003844FA"/>
    <w:rsid w:val="003A3393"/>
    <w:rsid w:val="003A3C45"/>
    <w:rsid w:val="003A4CE5"/>
    <w:rsid w:val="003B0BF4"/>
    <w:rsid w:val="003D0905"/>
    <w:rsid w:val="003D49FD"/>
    <w:rsid w:val="003E4B90"/>
    <w:rsid w:val="003F3499"/>
    <w:rsid w:val="00421FB7"/>
    <w:rsid w:val="004353DE"/>
    <w:rsid w:val="004536E9"/>
    <w:rsid w:val="0045581A"/>
    <w:rsid w:val="00461735"/>
    <w:rsid w:val="00473852"/>
    <w:rsid w:val="00475793"/>
    <w:rsid w:val="004A24A8"/>
    <w:rsid w:val="004A32D6"/>
    <w:rsid w:val="004B14BB"/>
    <w:rsid w:val="004B3850"/>
    <w:rsid w:val="004D1030"/>
    <w:rsid w:val="004D2CBC"/>
    <w:rsid w:val="004E53D8"/>
    <w:rsid w:val="004E5C59"/>
    <w:rsid w:val="004E5E43"/>
    <w:rsid w:val="004E7E74"/>
    <w:rsid w:val="004F0358"/>
    <w:rsid w:val="004F13D0"/>
    <w:rsid w:val="00531503"/>
    <w:rsid w:val="00533A59"/>
    <w:rsid w:val="00535A07"/>
    <w:rsid w:val="00544FB3"/>
    <w:rsid w:val="00563D0E"/>
    <w:rsid w:val="00567593"/>
    <w:rsid w:val="00574E5D"/>
    <w:rsid w:val="00575D38"/>
    <w:rsid w:val="00593FA3"/>
    <w:rsid w:val="005A73A1"/>
    <w:rsid w:val="005B199A"/>
    <w:rsid w:val="005B78FA"/>
    <w:rsid w:val="005C4E4C"/>
    <w:rsid w:val="005C7B46"/>
    <w:rsid w:val="005D5C1E"/>
    <w:rsid w:val="005E3F0B"/>
    <w:rsid w:val="006168EF"/>
    <w:rsid w:val="00623BBC"/>
    <w:rsid w:val="00626521"/>
    <w:rsid w:val="00637A27"/>
    <w:rsid w:val="00643E57"/>
    <w:rsid w:val="00650DFC"/>
    <w:rsid w:val="0065163B"/>
    <w:rsid w:val="00671B4D"/>
    <w:rsid w:val="00676D94"/>
    <w:rsid w:val="00680575"/>
    <w:rsid w:val="00691DD8"/>
    <w:rsid w:val="00694DE4"/>
    <w:rsid w:val="006B04ED"/>
    <w:rsid w:val="006C1649"/>
    <w:rsid w:val="006E23B9"/>
    <w:rsid w:val="006E4186"/>
    <w:rsid w:val="006E74F3"/>
    <w:rsid w:val="00701894"/>
    <w:rsid w:val="007041C3"/>
    <w:rsid w:val="00712A17"/>
    <w:rsid w:val="00714F56"/>
    <w:rsid w:val="00715D5E"/>
    <w:rsid w:val="00720814"/>
    <w:rsid w:val="00720D1F"/>
    <w:rsid w:val="00737D89"/>
    <w:rsid w:val="00745E8E"/>
    <w:rsid w:val="0077515C"/>
    <w:rsid w:val="00780054"/>
    <w:rsid w:val="00782412"/>
    <w:rsid w:val="007836A4"/>
    <w:rsid w:val="00796B1C"/>
    <w:rsid w:val="007A2EE1"/>
    <w:rsid w:val="007A5D04"/>
    <w:rsid w:val="007B17B2"/>
    <w:rsid w:val="007B2634"/>
    <w:rsid w:val="007B5D27"/>
    <w:rsid w:val="007D69CD"/>
    <w:rsid w:val="007D69DE"/>
    <w:rsid w:val="00801165"/>
    <w:rsid w:val="008020B8"/>
    <w:rsid w:val="008112BE"/>
    <w:rsid w:val="008135BD"/>
    <w:rsid w:val="00820868"/>
    <w:rsid w:val="008310C7"/>
    <w:rsid w:val="00837CBE"/>
    <w:rsid w:val="00852F3D"/>
    <w:rsid w:val="0085458F"/>
    <w:rsid w:val="00863520"/>
    <w:rsid w:val="00863C6A"/>
    <w:rsid w:val="008969D7"/>
    <w:rsid w:val="008B17F4"/>
    <w:rsid w:val="008C6898"/>
    <w:rsid w:val="008C6C6A"/>
    <w:rsid w:val="008C7C03"/>
    <w:rsid w:val="008D7ADD"/>
    <w:rsid w:val="008E0CD3"/>
    <w:rsid w:val="008E7D68"/>
    <w:rsid w:val="00930C5C"/>
    <w:rsid w:val="00962872"/>
    <w:rsid w:val="00962FB6"/>
    <w:rsid w:val="009640D0"/>
    <w:rsid w:val="00971C59"/>
    <w:rsid w:val="00977910"/>
    <w:rsid w:val="00993DD1"/>
    <w:rsid w:val="0099540F"/>
    <w:rsid w:val="009A1D09"/>
    <w:rsid w:val="009A495B"/>
    <w:rsid w:val="009A6559"/>
    <w:rsid w:val="009A7658"/>
    <w:rsid w:val="009B07F6"/>
    <w:rsid w:val="009B5062"/>
    <w:rsid w:val="009D0A56"/>
    <w:rsid w:val="009D1B35"/>
    <w:rsid w:val="009D3290"/>
    <w:rsid w:val="009D4128"/>
    <w:rsid w:val="009E1D57"/>
    <w:rsid w:val="009E3005"/>
    <w:rsid w:val="009E7443"/>
    <w:rsid w:val="009F1212"/>
    <w:rsid w:val="009F2E7E"/>
    <w:rsid w:val="009F6C6C"/>
    <w:rsid w:val="00A02409"/>
    <w:rsid w:val="00A02494"/>
    <w:rsid w:val="00A46C39"/>
    <w:rsid w:val="00A473F4"/>
    <w:rsid w:val="00A52C7D"/>
    <w:rsid w:val="00A53446"/>
    <w:rsid w:val="00A64B8C"/>
    <w:rsid w:val="00A73B86"/>
    <w:rsid w:val="00A83D64"/>
    <w:rsid w:val="00A84EFA"/>
    <w:rsid w:val="00A973CA"/>
    <w:rsid w:val="00AA058E"/>
    <w:rsid w:val="00AC5DEC"/>
    <w:rsid w:val="00AD5242"/>
    <w:rsid w:val="00AD545B"/>
    <w:rsid w:val="00AE4BA7"/>
    <w:rsid w:val="00AE7E37"/>
    <w:rsid w:val="00AF520B"/>
    <w:rsid w:val="00B07E9F"/>
    <w:rsid w:val="00B132E5"/>
    <w:rsid w:val="00B17C3E"/>
    <w:rsid w:val="00B2495B"/>
    <w:rsid w:val="00B30BFA"/>
    <w:rsid w:val="00B43CCB"/>
    <w:rsid w:val="00B462EB"/>
    <w:rsid w:val="00B545A2"/>
    <w:rsid w:val="00B612AE"/>
    <w:rsid w:val="00B765D5"/>
    <w:rsid w:val="00B800D9"/>
    <w:rsid w:val="00B822EE"/>
    <w:rsid w:val="00B87FBF"/>
    <w:rsid w:val="00B91960"/>
    <w:rsid w:val="00BA1549"/>
    <w:rsid w:val="00BB3FE2"/>
    <w:rsid w:val="00BE097B"/>
    <w:rsid w:val="00C11314"/>
    <w:rsid w:val="00C1764D"/>
    <w:rsid w:val="00C23CE4"/>
    <w:rsid w:val="00C2565A"/>
    <w:rsid w:val="00C2572B"/>
    <w:rsid w:val="00C2757C"/>
    <w:rsid w:val="00C34ACF"/>
    <w:rsid w:val="00C350B6"/>
    <w:rsid w:val="00C370AF"/>
    <w:rsid w:val="00C5244B"/>
    <w:rsid w:val="00C534E8"/>
    <w:rsid w:val="00C62E20"/>
    <w:rsid w:val="00C62E25"/>
    <w:rsid w:val="00C75C7C"/>
    <w:rsid w:val="00C975CB"/>
    <w:rsid w:val="00C979AA"/>
    <w:rsid w:val="00CB0302"/>
    <w:rsid w:val="00CB63F9"/>
    <w:rsid w:val="00CC3118"/>
    <w:rsid w:val="00CC7D7E"/>
    <w:rsid w:val="00CD14E5"/>
    <w:rsid w:val="00CF7E1B"/>
    <w:rsid w:val="00D00DED"/>
    <w:rsid w:val="00D126E1"/>
    <w:rsid w:val="00D30BA1"/>
    <w:rsid w:val="00D32E14"/>
    <w:rsid w:val="00D40003"/>
    <w:rsid w:val="00D523EF"/>
    <w:rsid w:val="00D52C07"/>
    <w:rsid w:val="00D62C67"/>
    <w:rsid w:val="00D813D9"/>
    <w:rsid w:val="00D87A98"/>
    <w:rsid w:val="00D97C35"/>
    <w:rsid w:val="00DB7F24"/>
    <w:rsid w:val="00DD3F5B"/>
    <w:rsid w:val="00DD63F1"/>
    <w:rsid w:val="00DE45A4"/>
    <w:rsid w:val="00DF39D0"/>
    <w:rsid w:val="00DF3DDE"/>
    <w:rsid w:val="00DF6355"/>
    <w:rsid w:val="00E00FA0"/>
    <w:rsid w:val="00E05A81"/>
    <w:rsid w:val="00E16CBA"/>
    <w:rsid w:val="00E22B2A"/>
    <w:rsid w:val="00E27F6C"/>
    <w:rsid w:val="00E47647"/>
    <w:rsid w:val="00E550F7"/>
    <w:rsid w:val="00E62D60"/>
    <w:rsid w:val="00E7134E"/>
    <w:rsid w:val="00E717ED"/>
    <w:rsid w:val="00E73782"/>
    <w:rsid w:val="00E73CC4"/>
    <w:rsid w:val="00E86C0F"/>
    <w:rsid w:val="00E90A15"/>
    <w:rsid w:val="00E96840"/>
    <w:rsid w:val="00EC51C6"/>
    <w:rsid w:val="00EC521A"/>
    <w:rsid w:val="00ED46F3"/>
    <w:rsid w:val="00EE204B"/>
    <w:rsid w:val="00EE708F"/>
    <w:rsid w:val="00EF186A"/>
    <w:rsid w:val="00F001BC"/>
    <w:rsid w:val="00F008AC"/>
    <w:rsid w:val="00F029B1"/>
    <w:rsid w:val="00F0493B"/>
    <w:rsid w:val="00F1138D"/>
    <w:rsid w:val="00F11EAE"/>
    <w:rsid w:val="00F138A2"/>
    <w:rsid w:val="00F152EB"/>
    <w:rsid w:val="00F2041E"/>
    <w:rsid w:val="00F431EF"/>
    <w:rsid w:val="00F54543"/>
    <w:rsid w:val="00F55A11"/>
    <w:rsid w:val="00F64D78"/>
    <w:rsid w:val="00F76F7D"/>
    <w:rsid w:val="00F77CF4"/>
    <w:rsid w:val="00F912C2"/>
    <w:rsid w:val="00F91FF3"/>
    <w:rsid w:val="00F957BE"/>
    <w:rsid w:val="00FB2855"/>
    <w:rsid w:val="00FB2F04"/>
    <w:rsid w:val="00FC088E"/>
    <w:rsid w:val="00FD1850"/>
    <w:rsid w:val="00FE0319"/>
    <w:rsid w:val="00FE279E"/>
    <w:rsid w:val="00FE5B8D"/>
    <w:rsid w:val="00FE74E6"/>
    <w:rsid w:val="00FF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ru v:ext="edit" colors="#d9e5c1,#db471f,#c30"/>
      <o:colormenu v:ext="edit" fillcolor="none [1951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D0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4F13D0"/>
    <w:pPr>
      <w:keepNext/>
      <w:jc w:val="right"/>
      <w:outlineLvl w:val="0"/>
    </w:pPr>
    <w:rPr>
      <w:rFonts w:ascii="Comic Sans MS" w:hAnsi="Comic Sans MS"/>
      <w:b/>
      <w:szCs w:val="18"/>
      <w:u w:val="single"/>
    </w:rPr>
  </w:style>
  <w:style w:type="paragraph" w:styleId="Titre2">
    <w:name w:val="heading 2"/>
    <w:basedOn w:val="Normal"/>
    <w:next w:val="Normal"/>
    <w:qFormat/>
    <w:rsid w:val="004F13D0"/>
    <w:pPr>
      <w:keepNext/>
      <w:jc w:val="both"/>
      <w:outlineLvl w:val="1"/>
    </w:pPr>
    <w:rPr>
      <w:rFonts w:ascii="Comic Sans MS" w:hAnsi="Comic Sans MS"/>
      <w:b/>
      <w:color w:val="FF0000"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4F13D0"/>
    <w:pPr>
      <w:keepNext/>
      <w:jc w:val="both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qFormat/>
    <w:rsid w:val="004F13D0"/>
    <w:pPr>
      <w:keepNext/>
      <w:jc w:val="both"/>
      <w:outlineLvl w:val="3"/>
    </w:pPr>
    <w:rPr>
      <w:rFonts w:ascii="Comic Sans MS" w:hAnsi="Comic Sans MS"/>
      <w:b/>
      <w:bCs/>
      <w:sz w:val="20"/>
      <w:szCs w:val="18"/>
      <w:u w:val="single"/>
    </w:rPr>
  </w:style>
  <w:style w:type="paragraph" w:styleId="Titre5">
    <w:name w:val="heading 5"/>
    <w:basedOn w:val="Normal"/>
    <w:next w:val="Normal"/>
    <w:qFormat/>
    <w:rsid w:val="004F13D0"/>
    <w:pPr>
      <w:keepNext/>
      <w:jc w:val="both"/>
      <w:outlineLvl w:val="4"/>
    </w:pPr>
    <w:rPr>
      <w:rFonts w:ascii="Comic Sans MS" w:hAnsi="Comic Sans MS"/>
      <w:b/>
      <w:bCs/>
      <w:u w:val="single"/>
    </w:rPr>
  </w:style>
  <w:style w:type="paragraph" w:styleId="Titre6">
    <w:name w:val="heading 6"/>
    <w:basedOn w:val="Normal"/>
    <w:next w:val="Normal"/>
    <w:qFormat/>
    <w:rsid w:val="004F13D0"/>
    <w:pPr>
      <w:keepNext/>
      <w:jc w:val="right"/>
      <w:outlineLvl w:val="5"/>
    </w:pPr>
    <w:rPr>
      <w:rFonts w:ascii="Comic Sans MS" w:hAnsi="Comic Sans MS"/>
      <w:b/>
      <w:bCs/>
      <w:i/>
      <w:iCs/>
      <w:sz w:val="20"/>
      <w:szCs w:val="18"/>
      <w:u w:val="single"/>
    </w:rPr>
  </w:style>
  <w:style w:type="paragraph" w:styleId="Titre7">
    <w:name w:val="heading 7"/>
    <w:basedOn w:val="Normal"/>
    <w:next w:val="Normal"/>
    <w:qFormat/>
    <w:rsid w:val="004F13D0"/>
    <w:pPr>
      <w:keepNext/>
      <w:jc w:val="right"/>
      <w:outlineLvl w:val="6"/>
    </w:pPr>
    <w:rPr>
      <w:rFonts w:ascii="Comic Sans MS" w:hAnsi="Comic Sans MS"/>
      <w:b/>
      <w:sz w:val="20"/>
      <w:szCs w:val="18"/>
      <w:u w:val="single"/>
    </w:rPr>
  </w:style>
  <w:style w:type="paragraph" w:styleId="Titre8">
    <w:name w:val="heading 8"/>
    <w:basedOn w:val="Normal"/>
    <w:next w:val="Normal"/>
    <w:qFormat/>
    <w:rsid w:val="004F13D0"/>
    <w:pPr>
      <w:keepNext/>
      <w:jc w:val="right"/>
      <w:outlineLvl w:val="7"/>
    </w:pPr>
    <w:rPr>
      <w:b/>
      <w:bCs/>
      <w:color w:val="000000"/>
    </w:rPr>
  </w:style>
  <w:style w:type="paragraph" w:styleId="Titre9">
    <w:name w:val="heading 9"/>
    <w:basedOn w:val="Normal"/>
    <w:next w:val="Normal"/>
    <w:qFormat/>
    <w:rsid w:val="004F13D0"/>
    <w:pPr>
      <w:keepNext/>
      <w:ind w:right="112"/>
      <w:jc w:val="right"/>
      <w:outlineLvl w:val="8"/>
    </w:pPr>
    <w:rPr>
      <w:rFonts w:ascii="Comic Sans MS" w:hAnsi="Comic Sans MS"/>
      <w:b/>
      <w:bCs/>
      <w:i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F13D0"/>
    <w:pPr>
      <w:jc w:val="right"/>
    </w:pPr>
    <w:rPr>
      <w:rFonts w:ascii="Comic Sans MS" w:hAnsi="Comic Sans MS"/>
      <w:b/>
      <w:szCs w:val="18"/>
      <w:u w:val="single"/>
    </w:rPr>
  </w:style>
  <w:style w:type="paragraph" w:styleId="Retraitcorpsdetexte">
    <w:name w:val="Body Text Indent"/>
    <w:basedOn w:val="Normal"/>
    <w:semiHidden/>
    <w:rsid w:val="004F13D0"/>
    <w:pPr>
      <w:ind w:left="3420"/>
      <w:jc w:val="both"/>
    </w:pPr>
    <w:rPr>
      <w:rFonts w:ascii="Comic Sans MS" w:hAnsi="Comic Sans MS"/>
      <w:sz w:val="16"/>
      <w:szCs w:val="18"/>
    </w:rPr>
  </w:style>
  <w:style w:type="paragraph" w:styleId="Retraitcorpsdetexte2">
    <w:name w:val="Body Text Indent 2"/>
    <w:basedOn w:val="Normal"/>
    <w:semiHidden/>
    <w:rsid w:val="004F13D0"/>
    <w:pPr>
      <w:ind w:left="3420"/>
      <w:jc w:val="both"/>
    </w:pPr>
    <w:rPr>
      <w:rFonts w:ascii="Comic Sans MS" w:hAnsi="Comic Sans MS"/>
      <w:i/>
      <w:iCs/>
      <w:sz w:val="14"/>
      <w:szCs w:val="18"/>
    </w:rPr>
  </w:style>
  <w:style w:type="paragraph" w:styleId="Normalcentr">
    <w:name w:val="Block Text"/>
    <w:basedOn w:val="Normal"/>
    <w:semiHidden/>
    <w:rsid w:val="004F13D0"/>
    <w:pPr>
      <w:ind w:left="3420" w:right="133"/>
      <w:jc w:val="both"/>
    </w:pPr>
    <w:rPr>
      <w:rFonts w:ascii="Comic Sans MS" w:hAnsi="Comic Sans MS"/>
      <w:i/>
      <w:iCs/>
      <w:sz w:val="14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1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165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75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08EB-DA80-410A-85BC-8F106E17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C.V.artistique</vt:lpstr>
    </vt:vector>
  </TitlesOfParts>
  <Company>Hewlett-Packard Company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C.V.artistique</dc:title>
  <dc:creator>Yvan Lemieux</dc:creator>
  <cp:lastModifiedBy>Hewlett-Packard Company</cp:lastModifiedBy>
  <cp:revision>14</cp:revision>
  <cp:lastPrinted>2022-03-09T15:35:00Z</cp:lastPrinted>
  <dcterms:created xsi:type="dcterms:W3CDTF">2020-10-19T20:11:00Z</dcterms:created>
  <dcterms:modified xsi:type="dcterms:W3CDTF">2022-06-06T18:59:00Z</dcterms:modified>
</cp:coreProperties>
</file>